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26B37" w14:textId="77777777" w:rsidR="00E0185A" w:rsidRPr="002866EE" w:rsidRDefault="00E0185A" w:rsidP="00E0185A">
      <w:pPr>
        <w:jc w:val="center"/>
        <w:rPr>
          <w:rFonts w:ascii="Arial" w:hAnsi="Arial" w:cs="Arial"/>
          <w:b/>
          <w:sz w:val="24"/>
          <w:szCs w:val="24"/>
        </w:rPr>
      </w:pPr>
      <w:r w:rsidRPr="002866EE">
        <w:rPr>
          <w:rFonts w:ascii="Arial" w:hAnsi="Arial" w:cs="Arial"/>
          <w:b/>
          <w:sz w:val="24"/>
          <w:szCs w:val="24"/>
        </w:rPr>
        <w:t xml:space="preserve">ANALISIS PENGELOLAAN KEUANGAN DI SMP LABSCHOOL UNESA 2 DALAM MENDUKUNG KEGIATAN PENDIDIKAN  </w:t>
      </w:r>
    </w:p>
    <w:p w14:paraId="74032FC4" w14:textId="424A0018" w:rsidR="00F54741" w:rsidRPr="002866EE" w:rsidRDefault="00A9696C" w:rsidP="00B57584">
      <w:pPr>
        <w:spacing w:after="0"/>
        <w:jc w:val="center"/>
        <w:rPr>
          <w:rFonts w:ascii="Arial" w:hAnsi="Arial" w:cs="Arial"/>
          <w:sz w:val="24"/>
          <w:szCs w:val="24"/>
          <w:vertAlign w:val="superscript"/>
        </w:rPr>
      </w:pPr>
      <w:r w:rsidRPr="002866EE">
        <w:rPr>
          <w:rFonts w:ascii="Arial" w:hAnsi="Arial" w:cs="Arial"/>
          <w:sz w:val="24"/>
          <w:szCs w:val="24"/>
        </w:rPr>
        <w:t>Rifi Rohmatul Minan</w:t>
      </w:r>
      <w:r w:rsidR="00F54741" w:rsidRPr="002866EE">
        <w:rPr>
          <w:rFonts w:ascii="Arial" w:hAnsi="Arial" w:cs="Arial"/>
          <w:sz w:val="24"/>
          <w:szCs w:val="24"/>
          <w:vertAlign w:val="superscript"/>
        </w:rPr>
        <w:t>1</w:t>
      </w:r>
      <w:r w:rsidR="00B57584" w:rsidRPr="002866EE">
        <w:rPr>
          <w:rFonts w:ascii="Arial" w:hAnsi="Arial" w:cs="Arial"/>
          <w:sz w:val="24"/>
          <w:szCs w:val="24"/>
        </w:rPr>
        <w:t xml:space="preserve">, </w:t>
      </w:r>
      <w:r w:rsidRPr="002866EE">
        <w:rPr>
          <w:rFonts w:ascii="Arial" w:hAnsi="Arial" w:cs="Arial"/>
          <w:sz w:val="24"/>
          <w:szCs w:val="24"/>
        </w:rPr>
        <w:t xml:space="preserve">Azizah </w:t>
      </w:r>
      <w:proofErr w:type="spellStart"/>
      <w:r w:rsidRPr="002866EE">
        <w:rPr>
          <w:rFonts w:ascii="Arial" w:hAnsi="Arial" w:cs="Arial"/>
          <w:sz w:val="24"/>
          <w:szCs w:val="24"/>
        </w:rPr>
        <w:t>Lailatus</w:t>
      </w:r>
      <w:proofErr w:type="spellEnd"/>
      <w:r w:rsidRPr="002866EE">
        <w:rPr>
          <w:rFonts w:ascii="Arial" w:hAnsi="Arial" w:cs="Arial"/>
          <w:sz w:val="24"/>
          <w:szCs w:val="24"/>
        </w:rPr>
        <w:t xml:space="preserve"> Syifa</w:t>
      </w:r>
      <w:r w:rsidR="00B57584" w:rsidRPr="002866EE">
        <w:rPr>
          <w:rFonts w:ascii="Arial" w:hAnsi="Arial" w:cs="Arial"/>
          <w:sz w:val="24"/>
          <w:szCs w:val="24"/>
          <w:vertAlign w:val="superscript"/>
        </w:rPr>
        <w:t>2</w:t>
      </w:r>
      <w:r w:rsidRPr="002866EE">
        <w:rPr>
          <w:rFonts w:ascii="Arial" w:hAnsi="Arial" w:cs="Arial"/>
          <w:sz w:val="24"/>
          <w:szCs w:val="24"/>
        </w:rPr>
        <w:t>, Evania Sari</w:t>
      </w:r>
      <w:r w:rsidRPr="002866EE">
        <w:rPr>
          <w:rFonts w:ascii="Arial" w:hAnsi="Arial" w:cs="Arial"/>
          <w:sz w:val="24"/>
          <w:szCs w:val="24"/>
          <w:vertAlign w:val="superscript"/>
        </w:rPr>
        <w:t>3</w:t>
      </w:r>
      <w:r w:rsidRPr="002866EE">
        <w:rPr>
          <w:rFonts w:ascii="Arial" w:hAnsi="Arial" w:cs="Arial"/>
          <w:sz w:val="24"/>
          <w:szCs w:val="24"/>
        </w:rPr>
        <w:t xml:space="preserve">, </w:t>
      </w:r>
      <w:bookmarkStart w:id="0" w:name="OLE_LINK6"/>
      <w:r w:rsidRPr="002866EE">
        <w:rPr>
          <w:rFonts w:ascii="Arial" w:hAnsi="Arial" w:cs="Arial"/>
          <w:sz w:val="24"/>
          <w:szCs w:val="24"/>
        </w:rPr>
        <w:t xml:space="preserve">Shafira </w:t>
      </w:r>
      <w:bookmarkEnd w:id="0"/>
      <w:r w:rsidRPr="002866EE">
        <w:rPr>
          <w:rFonts w:ascii="Arial" w:hAnsi="Arial" w:cs="Arial"/>
          <w:sz w:val="24"/>
          <w:szCs w:val="24"/>
        </w:rPr>
        <w:t>Rahmadini</w:t>
      </w:r>
      <w:r w:rsidRPr="002866EE">
        <w:rPr>
          <w:rFonts w:ascii="Arial" w:hAnsi="Arial" w:cs="Arial"/>
          <w:sz w:val="24"/>
          <w:szCs w:val="24"/>
          <w:vertAlign w:val="superscript"/>
        </w:rPr>
        <w:t>4</w:t>
      </w:r>
      <w:r w:rsidRPr="002866EE">
        <w:rPr>
          <w:rFonts w:ascii="Arial" w:hAnsi="Arial" w:cs="Arial"/>
          <w:sz w:val="24"/>
          <w:szCs w:val="24"/>
        </w:rPr>
        <w:t xml:space="preserve">, </w:t>
      </w:r>
      <w:proofErr w:type="spellStart"/>
      <w:r w:rsidRPr="002866EE">
        <w:rPr>
          <w:rFonts w:ascii="Arial" w:hAnsi="Arial" w:cs="Arial"/>
          <w:sz w:val="24"/>
          <w:szCs w:val="24"/>
        </w:rPr>
        <w:t>Elsya</w:t>
      </w:r>
      <w:proofErr w:type="spellEnd"/>
      <w:r w:rsidRPr="002866EE">
        <w:rPr>
          <w:rFonts w:ascii="Arial" w:hAnsi="Arial" w:cs="Arial"/>
          <w:sz w:val="24"/>
          <w:szCs w:val="24"/>
        </w:rPr>
        <w:t xml:space="preserve"> Amelia Putri</w:t>
      </w:r>
      <w:r w:rsidRPr="002866EE">
        <w:rPr>
          <w:rFonts w:ascii="Arial" w:hAnsi="Arial" w:cs="Arial"/>
          <w:sz w:val="24"/>
          <w:szCs w:val="24"/>
          <w:vertAlign w:val="superscript"/>
        </w:rPr>
        <w:t>5</w:t>
      </w:r>
      <w:r w:rsidRPr="002866EE">
        <w:rPr>
          <w:rFonts w:ascii="Arial" w:hAnsi="Arial" w:cs="Arial"/>
          <w:sz w:val="24"/>
          <w:szCs w:val="24"/>
        </w:rPr>
        <w:t>, Ima Widiyanah</w:t>
      </w:r>
      <w:r w:rsidRPr="002866EE">
        <w:rPr>
          <w:rFonts w:ascii="Arial" w:hAnsi="Arial" w:cs="Arial"/>
          <w:sz w:val="24"/>
          <w:szCs w:val="24"/>
          <w:vertAlign w:val="superscript"/>
        </w:rPr>
        <w:t>6</w:t>
      </w:r>
    </w:p>
    <w:p w14:paraId="394C5A94" w14:textId="1A13AF92" w:rsidR="00B57584" w:rsidRPr="002866EE" w:rsidRDefault="00F54741" w:rsidP="00F54741">
      <w:pPr>
        <w:spacing w:after="0"/>
        <w:jc w:val="center"/>
        <w:rPr>
          <w:rFonts w:ascii="Arial" w:hAnsi="Arial" w:cs="Arial"/>
          <w:sz w:val="24"/>
          <w:szCs w:val="24"/>
          <w:lang w:val="pt-BR"/>
        </w:rPr>
      </w:pPr>
      <w:r w:rsidRPr="002866EE">
        <w:rPr>
          <w:rFonts w:ascii="Arial" w:hAnsi="Arial" w:cs="Arial"/>
          <w:sz w:val="24"/>
          <w:szCs w:val="24"/>
        </w:rPr>
        <w:t xml:space="preserve"> </w:t>
      </w:r>
      <w:r w:rsidR="002866EE" w:rsidRPr="002866EE">
        <w:rPr>
          <w:rFonts w:ascii="Arial" w:hAnsi="Arial" w:cs="Arial"/>
          <w:sz w:val="24"/>
          <w:szCs w:val="24"/>
          <w:vertAlign w:val="superscript"/>
          <w:lang w:val="pt-BR"/>
        </w:rPr>
        <w:t>1-6</w:t>
      </w:r>
      <w:r w:rsidR="00A9696C" w:rsidRPr="002866EE">
        <w:rPr>
          <w:rFonts w:ascii="Arial" w:hAnsi="Arial" w:cs="Arial"/>
          <w:sz w:val="24"/>
          <w:szCs w:val="24"/>
          <w:lang w:val="pt-BR"/>
        </w:rPr>
        <w:t xml:space="preserve">Manajemen </w:t>
      </w:r>
      <w:proofErr w:type="spellStart"/>
      <w:r w:rsidR="00A9696C" w:rsidRPr="002866EE">
        <w:rPr>
          <w:rFonts w:ascii="Arial" w:hAnsi="Arial" w:cs="Arial"/>
          <w:sz w:val="24"/>
          <w:szCs w:val="24"/>
          <w:lang w:val="pt-BR"/>
        </w:rPr>
        <w:t>Pendidikan</w:t>
      </w:r>
      <w:proofErr w:type="spellEnd"/>
      <w:r w:rsidR="00A9696C" w:rsidRPr="002866EE">
        <w:rPr>
          <w:rFonts w:ascii="Arial" w:hAnsi="Arial" w:cs="Arial"/>
          <w:sz w:val="24"/>
          <w:szCs w:val="24"/>
          <w:lang w:val="pt-BR"/>
        </w:rPr>
        <w:t xml:space="preserve"> FIP </w:t>
      </w:r>
      <w:proofErr w:type="spellStart"/>
      <w:r w:rsidR="00A9696C" w:rsidRPr="002866EE">
        <w:rPr>
          <w:rFonts w:ascii="Arial" w:hAnsi="Arial" w:cs="Arial"/>
          <w:sz w:val="24"/>
          <w:szCs w:val="24"/>
          <w:lang w:val="pt-BR"/>
        </w:rPr>
        <w:t>Universitas</w:t>
      </w:r>
      <w:proofErr w:type="spellEnd"/>
      <w:r w:rsidR="00A9696C" w:rsidRPr="002866EE">
        <w:rPr>
          <w:rFonts w:ascii="Arial" w:hAnsi="Arial" w:cs="Arial"/>
          <w:sz w:val="24"/>
          <w:szCs w:val="24"/>
          <w:lang w:val="pt-BR"/>
        </w:rPr>
        <w:t xml:space="preserve"> Negeri Surabaya</w:t>
      </w:r>
    </w:p>
    <w:p w14:paraId="2F3F810B" w14:textId="3C2E1519" w:rsidR="00B57584" w:rsidRPr="002866EE" w:rsidRDefault="007B554F" w:rsidP="00A9696C">
      <w:pPr>
        <w:spacing w:after="0"/>
        <w:jc w:val="center"/>
        <w:rPr>
          <w:rStyle w:val="Hyperlink"/>
          <w:rFonts w:ascii="Arial" w:hAnsi="Arial" w:cs="Arial"/>
          <w:color w:val="auto"/>
          <w:sz w:val="24"/>
          <w:szCs w:val="24"/>
          <w:u w:val="none"/>
          <w:lang w:val="pt-BR"/>
        </w:rPr>
      </w:pPr>
      <w:hyperlink r:id="rId8" w:history="1">
        <w:r w:rsidR="00A9696C" w:rsidRPr="002866EE">
          <w:rPr>
            <w:rStyle w:val="Hyperlink"/>
            <w:rFonts w:ascii="Arial" w:hAnsi="Arial" w:cs="Arial"/>
            <w:color w:val="auto"/>
            <w:sz w:val="24"/>
            <w:szCs w:val="24"/>
            <w:vertAlign w:val="superscript"/>
            <w:lang w:val="pt-BR"/>
          </w:rPr>
          <w:t>1</w:t>
        </w:r>
        <w:r w:rsidR="00A9696C" w:rsidRPr="002866EE">
          <w:rPr>
            <w:rStyle w:val="Hyperlink"/>
            <w:rFonts w:ascii="Arial" w:hAnsi="Arial" w:cs="Arial"/>
            <w:sz w:val="24"/>
            <w:szCs w:val="24"/>
            <w:lang w:val="pt-BR"/>
          </w:rPr>
          <w:t>24010714181@mhs.unesa.ac.id</w:t>
        </w:r>
      </w:hyperlink>
      <w:r w:rsidR="00F7393C" w:rsidRPr="002866EE">
        <w:rPr>
          <w:rFonts w:ascii="Arial" w:hAnsi="Arial" w:cs="Arial"/>
          <w:sz w:val="24"/>
          <w:szCs w:val="24"/>
          <w:lang w:val="pt-BR"/>
        </w:rPr>
        <w:t>,</w:t>
      </w:r>
      <w:r w:rsidR="00A9696C" w:rsidRPr="002866EE">
        <w:rPr>
          <w:rFonts w:ascii="Arial" w:hAnsi="Arial" w:cs="Arial"/>
          <w:sz w:val="24"/>
          <w:szCs w:val="24"/>
          <w:lang w:val="pt-BR"/>
        </w:rPr>
        <w:t xml:space="preserve"> </w:t>
      </w:r>
      <w:hyperlink r:id="rId9" w:history="1">
        <w:r w:rsidR="00A9696C" w:rsidRPr="002866EE">
          <w:rPr>
            <w:rStyle w:val="Hyperlink"/>
            <w:rFonts w:ascii="Arial" w:hAnsi="Arial" w:cs="Arial"/>
            <w:color w:val="auto"/>
            <w:sz w:val="24"/>
            <w:szCs w:val="24"/>
            <w:vertAlign w:val="superscript"/>
            <w:lang w:val="pt-BR"/>
          </w:rPr>
          <w:t>2</w:t>
        </w:r>
        <w:r w:rsidR="00A9696C" w:rsidRPr="002866EE">
          <w:rPr>
            <w:rStyle w:val="Hyperlink"/>
            <w:rFonts w:ascii="Arial" w:hAnsi="Arial" w:cs="Arial"/>
            <w:sz w:val="24"/>
            <w:szCs w:val="24"/>
            <w:shd w:val="clear" w:color="auto" w:fill="FFFFFF"/>
            <w:lang w:val="pt-BR"/>
          </w:rPr>
          <w:t>24010714178@mhs.unesa.ac.id</w:t>
        </w:r>
      </w:hyperlink>
      <w:r w:rsidR="00B57584" w:rsidRPr="002866EE">
        <w:rPr>
          <w:rStyle w:val="Hyperlink"/>
          <w:rFonts w:ascii="Arial" w:hAnsi="Arial" w:cs="Arial"/>
          <w:color w:val="auto"/>
          <w:sz w:val="24"/>
          <w:szCs w:val="24"/>
          <w:u w:val="none"/>
          <w:shd w:val="clear" w:color="auto" w:fill="FFFFFF"/>
          <w:lang w:val="pt-BR"/>
        </w:rPr>
        <w:t xml:space="preserve">, </w:t>
      </w:r>
      <w:r w:rsidR="00A9696C" w:rsidRPr="002866EE">
        <w:rPr>
          <w:rStyle w:val="Hyperlink"/>
          <w:rFonts w:ascii="Arial" w:hAnsi="Arial" w:cs="Arial"/>
          <w:color w:val="auto"/>
          <w:sz w:val="24"/>
          <w:szCs w:val="24"/>
          <w:u w:val="none"/>
          <w:shd w:val="clear" w:color="auto" w:fill="FFFFFF"/>
          <w:vertAlign w:val="superscript"/>
          <w:lang w:val="pt-BR"/>
        </w:rPr>
        <w:t>3</w:t>
      </w:r>
      <w:hyperlink r:id="rId10" w:history="1">
        <w:r w:rsidR="00A9696C" w:rsidRPr="002866EE">
          <w:rPr>
            <w:rStyle w:val="Hyperlink"/>
            <w:rFonts w:ascii="Arial" w:hAnsi="Arial" w:cs="Arial"/>
            <w:sz w:val="24"/>
            <w:szCs w:val="24"/>
            <w:shd w:val="clear" w:color="auto" w:fill="FFFFFF"/>
            <w:lang w:val="pt-BR"/>
          </w:rPr>
          <w:t>24010714077@mhs.unesa.ac.id</w:t>
        </w:r>
      </w:hyperlink>
      <w:r w:rsidR="00A9696C" w:rsidRPr="002866EE">
        <w:rPr>
          <w:rStyle w:val="Hyperlink"/>
          <w:rFonts w:ascii="Arial" w:hAnsi="Arial" w:cs="Arial"/>
          <w:color w:val="auto"/>
          <w:sz w:val="24"/>
          <w:szCs w:val="24"/>
          <w:u w:val="none"/>
          <w:shd w:val="clear" w:color="auto" w:fill="FFFFFF"/>
          <w:lang w:val="pt-BR"/>
        </w:rPr>
        <w:t xml:space="preserve">, </w:t>
      </w:r>
      <w:r w:rsidR="00A9696C" w:rsidRPr="002866EE">
        <w:rPr>
          <w:rStyle w:val="Hyperlink"/>
          <w:rFonts w:ascii="Arial" w:hAnsi="Arial" w:cs="Arial"/>
          <w:color w:val="auto"/>
          <w:sz w:val="24"/>
          <w:szCs w:val="24"/>
          <w:u w:val="none"/>
          <w:shd w:val="clear" w:color="auto" w:fill="FFFFFF"/>
          <w:vertAlign w:val="superscript"/>
          <w:lang w:val="pt-BR"/>
        </w:rPr>
        <w:t>4</w:t>
      </w:r>
      <w:hyperlink r:id="rId11" w:history="1">
        <w:r w:rsidR="00A9696C" w:rsidRPr="002866EE">
          <w:rPr>
            <w:rStyle w:val="Hyperlink"/>
            <w:rFonts w:ascii="Arial" w:hAnsi="Arial" w:cs="Arial"/>
            <w:sz w:val="24"/>
            <w:szCs w:val="24"/>
            <w:shd w:val="clear" w:color="auto" w:fill="FFFFFF"/>
            <w:lang w:val="pt-BR"/>
          </w:rPr>
          <w:t>24010714189@mhs.unesa.ac.id</w:t>
        </w:r>
      </w:hyperlink>
      <w:r w:rsidR="00A9696C" w:rsidRPr="002866EE">
        <w:rPr>
          <w:rStyle w:val="Hyperlink"/>
          <w:rFonts w:ascii="Arial" w:hAnsi="Arial" w:cs="Arial"/>
          <w:color w:val="auto"/>
          <w:sz w:val="24"/>
          <w:szCs w:val="24"/>
          <w:u w:val="none"/>
          <w:shd w:val="clear" w:color="auto" w:fill="FFFFFF"/>
          <w:lang w:val="pt-BR"/>
        </w:rPr>
        <w:t xml:space="preserve">, </w:t>
      </w:r>
      <w:r w:rsidR="00A9696C" w:rsidRPr="002866EE">
        <w:rPr>
          <w:rStyle w:val="Hyperlink"/>
          <w:rFonts w:ascii="Arial" w:hAnsi="Arial" w:cs="Arial"/>
          <w:color w:val="auto"/>
          <w:sz w:val="24"/>
          <w:szCs w:val="24"/>
          <w:u w:val="none"/>
          <w:shd w:val="clear" w:color="auto" w:fill="FFFFFF"/>
          <w:vertAlign w:val="superscript"/>
          <w:lang w:val="pt-BR"/>
        </w:rPr>
        <w:t>5</w:t>
      </w:r>
      <w:hyperlink r:id="rId12" w:history="1">
        <w:r w:rsidR="00A9696C" w:rsidRPr="002866EE">
          <w:rPr>
            <w:rStyle w:val="Hyperlink"/>
            <w:rFonts w:ascii="Arial" w:hAnsi="Arial" w:cs="Arial"/>
            <w:sz w:val="24"/>
            <w:szCs w:val="24"/>
            <w:shd w:val="clear" w:color="auto" w:fill="FFFFFF"/>
            <w:lang w:val="pt-BR"/>
          </w:rPr>
          <w:t>24010714072@mhs.unesa.ac.id</w:t>
        </w:r>
      </w:hyperlink>
      <w:r w:rsidR="00A9696C" w:rsidRPr="002866EE">
        <w:rPr>
          <w:rStyle w:val="Hyperlink"/>
          <w:rFonts w:ascii="Arial" w:hAnsi="Arial" w:cs="Arial"/>
          <w:color w:val="auto"/>
          <w:sz w:val="24"/>
          <w:szCs w:val="24"/>
          <w:u w:val="none"/>
          <w:shd w:val="clear" w:color="auto" w:fill="FFFFFF"/>
          <w:lang w:val="pt-BR"/>
        </w:rPr>
        <w:t xml:space="preserve">, </w:t>
      </w:r>
      <w:r w:rsidR="00A9696C" w:rsidRPr="002866EE">
        <w:rPr>
          <w:rStyle w:val="Hyperlink"/>
          <w:rFonts w:ascii="Arial" w:hAnsi="Arial" w:cs="Arial"/>
          <w:color w:val="auto"/>
          <w:sz w:val="24"/>
          <w:szCs w:val="24"/>
          <w:u w:val="none"/>
          <w:shd w:val="clear" w:color="auto" w:fill="FFFFFF"/>
          <w:vertAlign w:val="superscript"/>
          <w:lang w:val="pt-BR"/>
        </w:rPr>
        <w:t>6</w:t>
      </w:r>
      <w:hyperlink r:id="rId13" w:history="1">
        <w:r w:rsidR="00E0185A" w:rsidRPr="002866EE">
          <w:rPr>
            <w:rStyle w:val="Hyperlink"/>
            <w:rFonts w:ascii="Arial" w:hAnsi="Arial" w:cs="Arial"/>
            <w:sz w:val="24"/>
            <w:szCs w:val="24"/>
            <w:shd w:val="clear" w:color="auto" w:fill="FFFFFF"/>
            <w:lang w:val="pt-BR"/>
          </w:rPr>
          <w:t>imawidiyanah@unesa.ac.id</w:t>
        </w:r>
      </w:hyperlink>
    </w:p>
    <w:p w14:paraId="4F6FFA68" w14:textId="77777777" w:rsidR="0042703F" w:rsidRPr="007B554F" w:rsidRDefault="0042703F" w:rsidP="00F54741">
      <w:pPr>
        <w:spacing w:after="0"/>
        <w:jc w:val="center"/>
        <w:rPr>
          <w:rFonts w:ascii="Arial" w:hAnsi="Arial" w:cs="Arial"/>
          <w:sz w:val="24"/>
          <w:szCs w:val="24"/>
          <w:lang w:val="en-ID"/>
        </w:rPr>
      </w:pPr>
    </w:p>
    <w:p w14:paraId="15E64632" w14:textId="77777777" w:rsidR="00F54741" w:rsidRPr="007B554F" w:rsidRDefault="00F54741" w:rsidP="00361FF9">
      <w:pPr>
        <w:jc w:val="center"/>
        <w:rPr>
          <w:rFonts w:ascii="Arial" w:hAnsi="Arial" w:cs="Arial"/>
          <w:b/>
          <w:i/>
          <w:sz w:val="24"/>
          <w:szCs w:val="24"/>
          <w:lang w:val="en-ID"/>
        </w:rPr>
      </w:pPr>
      <w:r w:rsidRPr="007B554F">
        <w:rPr>
          <w:rFonts w:ascii="Arial" w:hAnsi="Arial" w:cs="Arial"/>
          <w:b/>
          <w:i/>
          <w:sz w:val="24"/>
          <w:szCs w:val="24"/>
          <w:lang w:val="en-ID"/>
        </w:rPr>
        <w:t>ABSTRACT</w:t>
      </w:r>
    </w:p>
    <w:p w14:paraId="3E1F9A8C" w14:textId="12A39A5E" w:rsidR="00361FF9" w:rsidRPr="007B554F" w:rsidRDefault="00E95E92" w:rsidP="005C600E">
      <w:pPr>
        <w:jc w:val="both"/>
        <w:rPr>
          <w:rFonts w:ascii="Arial" w:hAnsi="Arial" w:cs="Arial"/>
          <w:i/>
          <w:sz w:val="24"/>
          <w:szCs w:val="24"/>
          <w:lang w:val="en-ID"/>
        </w:rPr>
      </w:pPr>
      <w:r w:rsidRPr="00E95E92">
        <w:rPr>
          <w:rFonts w:ascii="Arial" w:hAnsi="Arial" w:cs="Arial"/>
          <w:i/>
          <w:sz w:val="24"/>
          <w:szCs w:val="24"/>
        </w:rPr>
        <w:t xml:space="preserve">This study aims to analyze the financial management of SMP </w:t>
      </w:r>
      <w:proofErr w:type="spellStart"/>
      <w:r w:rsidRPr="00E95E92">
        <w:rPr>
          <w:rFonts w:ascii="Arial" w:hAnsi="Arial" w:cs="Arial"/>
          <w:i/>
          <w:sz w:val="24"/>
          <w:szCs w:val="24"/>
        </w:rPr>
        <w:t>Labschool</w:t>
      </w:r>
      <w:proofErr w:type="spellEnd"/>
      <w:r w:rsidRPr="00E95E92">
        <w:rPr>
          <w:rFonts w:ascii="Arial" w:hAnsi="Arial" w:cs="Arial"/>
          <w:i/>
          <w:sz w:val="24"/>
          <w:szCs w:val="24"/>
        </w:rPr>
        <w:t xml:space="preserve"> UNESA 2 in supporting educational activities, encompassing the stages of planning, organizing, implementation, as well as supervision and evaluation. This research employs a qualitative descriptive approach with data collected through in-depth semi-structured interviews with the school principal, school treasurer, and BOS treasurer, as well as documentation studies. Data analysis was conducted using the interactive model of Miles, Huberman, and Saldana (2014), with validity ensured through source and technique triangulation. The results indicate that financial planning is based on </w:t>
      </w:r>
      <w:proofErr w:type="spellStart"/>
      <w:r w:rsidRPr="00E95E92">
        <w:rPr>
          <w:rFonts w:ascii="Arial" w:hAnsi="Arial" w:cs="Arial"/>
          <w:i/>
          <w:sz w:val="24"/>
          <w:szCs w:val="24"/>
        </w:rPr>
        <w:t>Dapodik</w:t>
      </w:r>
      <w:proofErr w:type="spellEnd"/>
      <w:r w:rsidRPr="00E95E92">
        <w:rPr>
          <w:rFonts w:ascii="Arial" w:hAnsi="Arial" w:cs="Arial"/>
          <w:i/>
          <w:sz w:val="24"/>
          <w:szCs w:val="24"/>
        </w:rPr>
        <w:t xml:space="preserve"> data and the school's educational report card; organizing is carried out through a clear division of responsibilities supported by the ARKAS application; implementation is conducted in accordance with applicable regulations using ARKAS and SIPLAH systems; and supervision is performed through periodic document verification and reporting to the</w:t>
      </w:r>
      <w:r>
        <w:rPr>
          <w:rFonts w:ascii="Arial" w:hAnsi="Arial" w:cs="Arial"/>
          <w:i/>
          <w:sz w:val="24"/>
          <w:szCs w:val="24"/>
        </w:rPr>
        <w:t xml:space="preserve"> </w:t>
      </w:r>
      <w:r w:rsidRPr="00E95E92">
        <w:rPr>
          <w:rFonts w:ascii="Arial" w:hAnsi="Arial" w:cs="Arial"/>
          <w:i/>
          <w:sz w:val="24"/>
          <w:szCs w:val="24"/>
        </w:rPr>
        <w:t xml:space="preserve">Education Office via SIPKS. Overall, financial management at SMP </w:t>
      </w:r>
      <w:proofErr w:type="spellStart"/>
      <w:r w:rsidRPr="00E95E92">
        <w:rPr>
          <w:rFonts w:ascii="Arial" w:hAnsi="Arial" w:cs="Arial"/>
          <w:i/>
          <w:sz w:val="24"/>
          <w:szCs w:val="24"/>
        </w:rPr>
        <w:t>Labschool</w:t>
      </w:r>
      <w:proofErr w:type="spellEnd"/>
      <w:r w:rsidRPr="00E95E92">
        <w:rPr>
          <w:rFonts w:ascii="Arial" w:hAnsi="Arial" w:cs="Arial"/>
          <w:i/>
          <w:sz w:val="24"/>
          <w:szCs w:val="24"/>
        </w:rPr>
        <w:t xml:space="preserve"> UNESA 2 has been implemented in accordance with the principles of transparency, accountability, effectiveness, and efficiency in supporting the quality of educational activities.</w:t>
      </w:r>
    </w:p>
    <w:p w14:paraId="5D78B10B" w14:textId="2156A530" w:rsidR="00F54741" w:rsidRPr="005C600E" w:rsidRDefault="00F54741" w:rsidP="00361FF9">
      <w:pPr>
        <w:jc w:val="both"/>
        <w:rPr>
          <w:rFonts w:ascii="Arial" w:hAnsi="Arial" w:cs="Arial"/>
          <w:i/>
          <w:sz w:val="24"/>
          <w:szCs w:val="24"/>
        </w:rPr>
      </w:pPr>
      <w:r w:rsidRPr="005C600E">
        <w:rPr>
          <w:rFonts w:ascii="Arial" w:hAnsi="Arial" w:cs="Arial"/>
          <w:i/>
          <w:sz w:val="24"/>
          <w:szCs w:val="24"/>
        </w:rPr>
        <w:t xml:space="preserve">Keywords: </w:t>
      </w:r>
      <w:r w:rsidR="00E95E92" w:rsidRPr="00E95E92">
        <w:rPr>
          <w:rFonts w:ascii="Arial" w:hAnsi="Arial" w:cs="Arial"/>
          <w:i/>
          <w:sz w:val="24"/>
          <w:szCs w:val="24"/>
        </w:rPr>
        <w:t>Financial Management, BOS Fund, Educational Quality, Qualitative Descriptive</w:t>
      </w:r>
    </w:p>
    <w:p w14:paraId="7A2CD812"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75276A7E" w14:textId="145581C3" w:rsidR="00287E18" w:rsidRDefault="00E95E92" w:rsidP="00287E18">
      <w:pPr>
        <w:spacing w:after="0"/>
        <w:jc w:val="both"/>
        <w:rPr>
          <w:rFonts w:ascii="Arial" w:hAnsi="Arial" w:cs="Arial"/>
          <w:sz w:val="24"/>
          <w:szCs w:val="24"/>
        </w:rPr>
      </w:pPr>
      <w:proofErr w:type="spellStart"/>
      <w:r w:rsidRPr="00E95E92">
        <w:rPr>
          <w:rFonts w:ascii="Arial" w:hAnsi="Arial" w:cs="Arial"/>
          <w:sz w:val="24"/>
          <w:szCs w:val="24"/>
        </w:rPr>
        <w:t>Penelitian</w:t>
      </w:r>
      <w:proofErr w:type="spellEnd"/>
      <w:r w:rsidRPr="00E95E92">
        <w:rPr>
          <w:rFonts w:ascii="Arial" w:hAnsi="Arial" w:cs="Arial"/>
          <w:sz w:val="24"/>
          <w:szCs w:val="24"/>
        </w:rPr>
        <w:t xml:space="preserve"> </w:t>
      </w:r>
      <w:proofErr w:type="spellStart"/>
      <w:r w:rsidRPr="00E95E92">
        <w:rPr>
          <w:rFonts w:ascii="Arial" w:hAnsi="Arial" w:cs="Arial"/>
          <w:sz w:val="24"/>
          <w:szCs w:val="24"/>
        </w:rPr>
        <w:t>ini</w:t>
      </w:r>
      <w:proofErr w:type="spellEnd"/>
      <w:r w:rsidRPr="00E95E92">
        <w:rPr>
          <w:rFonts w:ascii="Arial" w:hAnsi="Arial" w:cs="Arial"/>
          <w:sz w:val="24"/>
          <w:szCs w:val="24"/>
        </w:rPr>
        <w:t xml:space="preserve"> </w:t>
      </w:r>
      <w:proofErr w:type="spellStart"/>
      <w:r w:rsidRPr="00E95E92">
        <w:rPr>
          <w:rFonts w:ascii="Arial" w:hAnsi="Arial" w:cs="Arial"/>
          <w:sz w:val="24"/>
          <w:szCs w:val="24"/>
        </w:rPr>
        <w:t>bertujuan</w:t>
      </w:r>
      <w:proofErr w:type="spellEnd"/>
      <w:r w:rsidRPr="00E95E92">
        <w:rPr>
          <w:rFonts w:ascii="Arial" w:hAnsi="Arial" w:cs="Arial"/>
          <w:sz w:val="24"/>
          <w:szCs w:val="24"/>
        </w:rPr>
        <w:t xml:space="preserve"> </w:t>
      </w:r>
      <w:proofErr w:type="spellStart"/>
      <w:r w:rsidRPr="00E95E92">
        <w:rPr>
          <w:rFonts w:ascii="Arial" w:hAnsi="Arial" w:cs="Arial"/>
          <w:sz w:val="24"/>
          <w:szCs w:val="24"/>
        </w:rPr>
        <w:t>untuk</w:t>
      </w:r>
      <w:proofErr w:type="spellEnd"/>
      <w:r w:rsidRPr="00E95E92">
        <w:rPr>
          <w:rFonts w:ascii="Arial" w:hAnsi="Arial" w:cs="Arial"/>
          <w:sz w:val="24"/>
          <w:szCs w:val="24"/>
        </w:rPr>
        <w:t xml:space="preserve"> </w:t>
      </w:r>
      <w:proofErr w:type="spellStart"/>
      <w:r w:rsidRPr="00E95E92">
        <w:rPr>
          <w:rFonts w:ascii="Arial" w:hAnsi="Arial" w:cs="Arial"/>
          <w:sz w:val="24"/>
          <w:szCs w:val="24"/>
        </w:rPr>
        <w:t>menganalisis</w:t>
      </w:r>
      <w:proofErr w:type="spellEnd"/>
      <w:r w:rsidRPr="00E95E92">
        <w:rPr>
          <w:rFonts w:ascii="Arial" w:hAnsi="Arial" w:cs="Arial"/>
          <w:sz w:val="24"/>
          <w:szCs w:val="24"/>
        </w:rPr>
        <w:t xml:space="preserve"> </w:t>
      </w:r>
      <w:proofErr w:type="spellStart"/>
      <w:r w:rsidRPr="00E95E92">
        <w:rPr>
          <w:rFonts w:ascii="Arial" w:hAnsi="Arial" w:cs="Arial"/>
          <w:sz w:val="24"/>
          <w:szCs w:val="24"/>
        </w:rPr>
        <w:t>pengelolaan</w:t>
      </w:r>
      <w:proofErr w:type="spellEnd"/>
      <w:r w:rsidRPr="00E95E92">
        <w:rPr>
          <w:rFonts w:ascii="Arial" w:hAnsi="Arial" w:cs="Arial"/>
          <w:sz w:val="24"/>
          <w:szCs w:val="24"/>
        </w:rPr>
        <w:t xml:space="preserve"> </w:t>
      </w:r>
      <w:proofErr w:type="spellStart"/>
      <w:r w:rsidRPr="00E95E92">
        <w:rPr>
          <w:rFonts w:ascii="Arial" w:hAnsi="Arial" w:cs="Arial"/>
          <w:sz w:val="24"/>
          <w:szCs w:val="24"/>
        </w:rPr>
        <w:t>keuangan</w:t>
      </w:r>
      <w:proofErr w:type="spellEnd"/>
      <w:r w:rsidRPr="00E95E92">
        <w:rPr>
          <w:rFonts w:ascii="Arial" w:hAnsi="Arial" w:cs="Arial"/>
          <w:sz w:val="24"/>
          <w:szCs w:val="24"/>
        </w:rPr>
        <w:t xml:space="preserve"> di SMP </w:t>
      </w:r>
      <w:proofErr w:type="spellStart"/>
      <w:r w:rsidRPr="00E95E92">
        <w:rPr>
          <w:rFonts w:ascii="Arial" w:hAnsi="Arial" w:cs="Arial"/>
          <w:sz w:val="24"/>
          <w:szCs w:val="24"/>
        </w:rPr>
        <w:t>Labschool</w:t>
      </w:r>
      <w:proofErr w:type="spellEnd"/>
      <w:r w:rsidRPr="00E95E92">
        <w:rPr>
          <w:rFonts w:ascii="Arial" w:hAnsi="Arial" w:cs="Arial"/>
          <w:sz w:val="24"/>
          <w:szCs w:val="24"/>
        </w:rPr>
        <w:t xml:space="preserve"> UNESA 2 </w:t>
      </w:r>
      <w:proofErr w:type="spellStart"/>
      <w:r w:rsidRPr="00E95E92">
        <w:rPr>
          <w:rFonts w:ascii="Arial" w:hAnsi="Arial" w:cs="Arial"/>
          <w:sz w:val="24"/>
          <w:szCs w:val="24"/>
        </w:rPr>
        <w:t>dalam</w:t>
      </w:r>
      <w:proofErr w:type="spellEnd"/>
      <w:r w:rsidRPr="00E95E92">
        <w:rPr>
          <w:rFonts w:ascii="Arial" w:hAnsi="Arial" w:cs="Arial"/>
          <w:sz w:val="24"/>
          <w:szCs w:val="24"/>
        </w:rPr>
        <w:t xml:space="preserve"> </w:t>
      </w:r>
      <w:proofErr w:type="spellStart"/>
      <w:r w:rsidRPr="00E95E92">
        <w:rPr>
          <w:rFonts w:ascii="Arial" w:hAnsi="Arial" w:cs="Arial"/>
          <w:sz w:val="24"/>
          <w:szCs w:val="24"/>
        </w:rPr>
        <w:t>mendukung</w:t>
      </w:r>
      <w:proofErr w:type="spellEnd"/>
      <w:r w:rsidRPr="00E95E92">
        <w:rPr>
          <w:rFonts w:ascii="Arial" w:hAnsi="Arial" w:cs="Arial"/>
          <w:sz w:val="24"/>
          <w:szCs w:val="24"/>
        </w:rPr>
        <w:t xml:space="preserve"> </w:t>
      </w:r>
      <w:proofErr w:type="spellStart"/>
      <w:r w:rsidRPr="00E95E92">
        <w:rPr>
          <w:rFonts w:ascii="Arial" w:hAnsi="Arial" w:cs="Arial"/>
          <w:sz w:val="24"/>
          <w:szCs w:val="24"/>
        </w:rPr>
        <w:t>kegiatan</w:t>
      </w:r>
      <w:proofErr w:type="spellEnd"/>
      <w:r w:rsidRPr="00E95E92">
        <w:rPr>
          <w:rFonts w:ascii="Arial" w:hAnsi="Arial" w:cs="Arial"/>
          <w:sz w:val="24"/>
          <w:szCs w:val="24"/>
        </w:rPr>
        <w:t xml:space="preserve"> </w:t>
      </w:r>
      <w:proofErr w:type="spellStart"/>
      <w:r w:rsidRPr="00E95E92">
        <w:rPr>
          <w:rFonts w:ascii="Arial" w:hAnsi="Arial" w:cs="Arial"/>
          <w:sz w:val="24"/>
          <w:szCs w:val="24"/>
        </w:rPr>
        <w:t>pendidikan</w:t>
      </w:r>
      <w:proofErr w:type="spellEnd"/>
      <w:r w:rsidRPr="00E95E92">
        <w:rPr>
          <w:rFonts w:ascii="Arial" w:hAnsi="Arial" w:cs="Arial"/>
          <w:sz w:val="24"/>
          <w:szCs w:val="24"/>
        </w:rPr>
        <w:t xml:space="preserve">, yang </w:t>
      </w:r>
      <w:proofErr w:type="spellStart"/>
      <w:r w:rsidRPr="00E95E92">
        <w:rPr>
          <w:rFonts w:ascii="Arial" w:hAnsi="Arial" w:cs="Arial"/>
          <w:sz w:val="24"/>
          <w:szCs w:val="24"/>
        </w:rPr>
        <w:t>mencakup</w:t>
      </w:r>
      <w:proofErr w:type="spellEnd"/>
      <w:r w:rsidRPr="00E95E92">
        <w:rPr>
          <w:rFonts w:ascii="Arial" w:hAnsi="Arial" w:cs="Arial"/>
          <w:sz w:val="24"/>
          <w:szCs w:val="24"/>
        </w:rPr>
        <w:t xml:space="preserve"> </w:t>
      </w:r>
      <w:proofErr w:type="spellStart"/>
      <w:r w:rsidRPr="00E95E92">
        <w:rPr>
          <w:rFonts w:ascii="Arial" w:hAnsi="Arial" w:cs="Arial"/>
          <w:sz w:val="24"/>
          <w:szCs w:val="24"/>
        </w:rPr>
        <w:t>tahapan</w:t>
      </w:r>
      <w:proofErr w:type="spellEnd"/>
      <w:r w:rsidRPr="00E95E92">
        <w:rPr>
          <w:rFonts w:ascii="Arial" w:hAnsi="Arial" w:cs="Arial"/>
          <w:sz w:val="24"/>
          <w:szCs w:val="24"/>
        </w:rPr>
        <w:t xml:space="preserve"> </w:t>
      </w:r>
      <w:proofErr w:type="spellStart"/>
      <w:r w:rsidRPr="00E95E92">
        <w:rPr>
          <w:rFonts w:ascii="Arial" w:hAnsi="Arial" w:cs="Arial"/>
          <w:sz w:val="24"/>
          <w:szCs w:val="24"/>
        </w:rPr>
        <w:t>perencanaan</w:t>
      </w:r>
      <w:proofErr w:type="spellEnd"/>
      <w:r w:rsidRPr="00E95E92">
        <w:rPr>
          <w:rFonts w:ascii="Arial" w:hAnsi="Arial" w:cs="Arial"/>
          <w:sz w:val="24"/>
          <w:szCs w:val="24"/>
        </w:rPr>
        <w:t xml:space="preserve">, </w:t>
      </w:r>
      <w:proofErr w:type="spellStart"/>
      <w:r w:rsidRPr="00E95E92">
        <w:rPr>
          <w:rFonts w:ascii="Arial" w:hAnsi="Arial" w:cs="Arial"/>
          <w:sz w:val="24"/>
          <w:szCs w:val="24"/>
        </w:rPr>
        <w:t>pengorganisasian</w:t>
      </w:r>
      <w:proofErr w:type="spellEnd"/>
      <w:r w:rsidRPr="00E95E92">
        <w:rPr>
          <w:rFonts w:ascii="Arial" w:hAnsi="Arial" w:cs="Arial"/>
          <w:sz w:val="24"/>
          <w:szCs w:val="24"/>
        </w:rPr>
        <w:t xml:space="preserve">, </w:t>
      </w:r>
      <w:proofErr w:type="spellStart"/>
      <w:r w:rsidRPr="00E95E92">
        <w:rPr>
          <w:rFonts w:ascii="Arial" w:hAnsi="Arial" w:cs="Arial"/>
          <w:sz w:val="24"/>
          <w:szCs w:val="24"/>
        </w:rPr>
        <w:t>pelaksanaan</w:t>
      </w:r>
      <w:proofErr w:type="spellEnd"/>
      <w:r w:rsidRPr="00E95E92">
        <w:rPr>
          <w:rFonts w:ascii="Arial" w:hAnsi="Arial" w:cs="Arial"/>
          <w:sz w:val="24"/>
          <w:szCs w:val="24"/>
        </w:rPr>
        <w:t xml:space="preserve">, </w:t>
      </w:r>
      <w:proofErr w:type="spellStart"/>
      <w:r w:rsidRPr="00E95E92">
        <w:rPr>
          <w:rFonts w:ascii="Arial" w:hAnsi="Arial" w:cs="Arial"/>
          <w:sz w:val="24"/>
          <w:szCs w:val="24"/>
        </w:rPr>
        <w:t>serta</w:t>
      </w:r>
      <w:proofErr w:type="spellEnd"/>
      <w:r w:rsidRPr="00E95E92">
        <w:rPr>
          <w:rFonts w:ascii="Arial" w:hAnsi="Arial" w:cs="Arial"/>
          <w:sz w:val="24"/>
          <w:szCs w:val="24"/>
        </w:rPr>
        <w:t xml:space="preserve"> </w:t>
      </w:r>
      <w:proofErr w:type="spellStart"/>
      <w:r w:rsidRPr="00E95E92">
        <w:rPr>
          <w:rFonts w:ascii="Arial" w:hAnsi="Arial" w:cs="Arial"/>
          <w:sz w:val="24"/>
          <w:szCs w:val="24"/>
        </w:rPr>
        <w:t>pengawasan</w:t>
      </w:r>
      <w:proofErr w:type="spellEnd"/>
      <w:r w:rsidRPr="00E95E92">
        <w:rPr>
          <w:rFonts w:ascii="Arial" w:hAnsi="Arial" w:cs="Arial"/>
          <w:sz w:val="24"/>
          <w:szCs w:val="24"/>
        </w:rPr>
        <w:t xml:space="preserve"> dan </w:t>
      </w:r>
      <w:proofErr w:type="spellStart"/>
      <w:r w:rsidRPr="00E95E92">
        <w:rPr>
          <w:rFonts w:ascii="Arial" w:hAnsi="Arial" w:cs="Arial"/>
          <w:sz w:val="24"/>
          <w:szCs w:val="24"/>
        </w:rPr>
        <w:t>evaluasi</w:t>
      </w:r>
      <w:proofErr w:type="spellEnd"/>
      <w:r w:rsidRPr="00E95E92">
        <w:rPr>
          <w:rFonts w:ascii="Arial" w:hAnsi="Arial" w:cs="Arial"/>
          <w:sz w:val="24"/>
          <w:szCs w:val="24"/>
        </w:rPr>
        <w:t xml:space="preserve">. </w:t>
      </w:r>
      <w:proofErr w:type="spellStart"/>
      <w:r w:rsidRPr="00E95E92">
        <w:rPr>
          <w:rFonts w:ascii="Arial" w:hAnsi="Arial" w:cs="Arial"/>
          <w:sz w:val="24"/>
          <w:szCs w:val="24"/>
        </w:rPr>
        <w:t>Penelitian</w:t>
      </w:r>
      <w:proofErr w:type="spellEnd"/>
      <w:r w:rsidRPr="00E95E92">
        <w:rPr>
          <w:rFonts w:ascii="Arial" w:hAnsi="Arial" w:cs="Arial"/>
          <w:sz w:val="24"/>
          <w:szCs w:val="24"/>
        </w:rPr>
        <w:t xml:space="preserve"> </w:t>
      </w:r>
      <w:proofErr w:type="spellStart"/>
      <w:r w:rsidRPr="00E95E92">
        <w:rPr>
          <w:rFonts w:ascii="Arial" w:hAnsi="Arial" w:cs="Arial"/>
          <w:sz w:val="24"/>
          <w:szCs w:val="24"/>
        </w:rPr>
        <w:t>ini</w:t>
      </w:r>
      <w:proofErr w:type="spellEnd"/>
      <w:r w:rsidRPr="00E95E92">
        <w:rPr>
          <w:rFonts w:ascii="Arial" w:hAnsi="Arial" w:cs="Arial"/>
          <w:sz w:val="24"/>
          <w:szCs w:val="24"/>
        </w:rPr>
        <w:t xml:space="preserve"> </w:t>
      </w:r>
      <w:proofErr w:type="spellStart"/>
      <w:r w:rsidRPr="00E95E92">
        <w:rPr>
          <w:rFonts w:ascii="Arial" w:hAnsi="Arial" w:cs="Arial"/>
          <w:sz w:val="24"/>
          <w:szCs w:val="24"/>
        </w:rPr>
        <w:t>menggunakan</w:t>
      </w:r>
      <w:proofErr w:type="spellEnd"/>
      <w:r w:rsidRPr="00E95E92">
        <w:rPr>
          <w:rFonts w:ascii="Arial" w:hAnsi="Arial" w:cs="Arial"/>
          <w:sz w:val="24"/>
          <w:szCs w:val="24"/>
        </w:rPr>
        <w:t xml:space="preserve"> </w:t>
      </w:r>
      <w:proofErr w:type="spellStart"/>
      <w:r w:rsidRPr="00E95E92">
        <w:rPr>
          <w:rFonts w:ascii="Arial" w:hAnsi="Arial" w:cs="Arial"/>
          <w:sz w:val="24"/>
          <w:szCs w:val="24"/>
        </w:rPr>
        <w:t>pendekatan</w:t>
      </w:r>
      <w:proofErr w:type="spellEnd"/>
      <w:r w:rsidRPr="00E95E92">
        <w:rPr>
          <w:rFonts w:ascii="Arial" w:hAnsi="Arial" w:cs="Arial"/>
          <w:sz w:val="24"/>
          <w:szCs w:val="24"/>
        </w:rPr>
        <w:t xml:space="preserve"> </w:t>
      </w:r>
      <w:proofErr w:type="spellStart"/>
      <w:r w:rsidRPr="00E95E92">
        <w:rPr>
          <w:rFonts w:ascii="Arial" w:hAnsi="Arial" w:cs="Arial"/>
          <w:sz w:val="24"/>
          <w:szCs w:val="24"/>
        </w:rPr>
        <w:t>kualitatif</w:t>
      </w:r>
      <w:proofErr w:type="spellEnd"/>
      <w:r w:rsidRPr="00E95E92">
        <w:rPr>
          <w:rFonts w:ascii="Arial" w:hAnsi="Arial" w:cs="Arial"/>
          <w:sz w:val="24"/>
          <w:szCs w:val="24"/>
        </w:rPr>
        <w:t xml:space="preserve"> </w:t>
      </w:r>
      <w:proofErr w:type="spellStart"/>
      <w:r w:rsidRPr="00E95E92">
        <w:rPr>
          <w:rFonts w:ascii="Arial" w:hAnsi="Arial" w:cs="Arial"/>
          <w:sz w:val="24"/>
          <w:szCs w:val="24"/>
        </w:rPr>
        <w:t>deskriptif</w:t>
      </w:r>
      <w:proofErr w:type="spellEnd"/>
      <w:r w:rsidRPr="00E95E92">
        <w:rPr>
          <w:rFonts w:ascii="Arial" w:hAnsi="Arial" w:cs="Arial"/>
          <w:sz w:val="24"/>
          <w:szCs w:val="24"/>
        </w:rPr>
        <w:t xml:space="preserve"> </w:t>
      </w:r>
      <w:proofErr w:type="spellStart"/>
      <w:r w:rsidRPr="00E95E92">
        <w:rPr>
          <w:rFonts w:ascii="Arial" w:hAnsi="Arial" w:cs="Arial"/>
          <w:sz w:val="24"/>
          <w:szCs w:val="24"/>
        </w:rPr>
        <w:t>dengan</w:t>
      </w:r>
      <w:proofErr w:type="spellEnd"/>
      <w:r w:rsidRPr="00E95E92">
        <w:rPr>
          <w:rFonts w:ascii="Arial" w:hAnsi="Arial" w:cs="Arial"/>
          <w:sz w:val="24"/>
          <w:szCs w:val="24"/>
        </w:rPr>
        <w:t xml:space="preserve"> </w:t>
      </w:r>
      <w:proofErr w:type="spellStart"/>
      <w:r w:rsidRPr="00E95E92">
        <w:rPr>
          <w:rFonts w:ascii="Arial" w:hAnsi="Arial" w:cs="Arial"/>
          <w:sz w:val="24"/>
          <w:szCs w:val="24"/>
        </w:rPr>
        <w:t>pengumpulan</w:t>
      </w:r>
      <w:proofErr w:type="spellEnd"/>
      <w:r w:rsidRPr="00E95E92">
        <w:rPr>
          <w:rFonts w:ascii="Arial" w:hAnsi="Arial" w:cs="Arial"/>
          <w:sz w:val="24"/>
          <w:szCs w:val="24"/>
        </w:rPr>
        <w:t xml:space="preserve"> data </w:t>
      </w:r>
      <w:proofErr w:type="spellStart"/>
      <w:r w:rsidRPr="00E95E92">
        <w:rPr>
          <w:rFonts w:ascii="Arial" w:hAnsi="Arial" w:cs="Arial"/>
          <w:sz w:val="24"/>
          <w:szCs w:val="24"/>
        </w:rPr>
        <w:t>melalui</w:t>
      </w:r>
      <w:proofErr w:type="spellEnd"/>
      <w:r w:rsidRPr="00E95E92">
        <w:rPr>
          <w:rFonts w:ascii="Arial" w:hAnsi="Arial" w:cs="Arial"/>
          <w:sz w:val="24"/>
          <w:szCs w:val="24"/>
        </w:rPr>
        <w:t xml:space="preserve"> </w:t>
      </w:r>
      <w:proofErr w:type="spellStart"/>
      <w:r w:rsidRPr="00E95E92">
        <w:rPr>
          <w:rFonts w:ascii="Arial" w:hAnsi="Arial" w:cs="Arial"/>
          <w:sz w:val="24"/>
          <w:szCs w:val="24"/>
        </w:rPr>
        <w:t>wawancara</w:t>
      </w:r>
      <w:proofErr w:type="spellEnd"/>
      <w:r w:rsidRPr="00E95E92">
        <w:rPr>
          <w:rFonts w:ascii="Arial" w:hAnsi="Arial" w:cs="Arial"/>
          <w:sz w:val="24"/>
          <w:szCs w:val="24"/>
        </w:rPr>
        <w:t xml:space="preserve"> semi </w:t>
      </w:r>
      <w:proofErr w:type="spellStart"/>
      <w:r w:rsidRPr="00E95E92">
        <w:rPr>
          <w:rFonts w:ascii="Arial" w:hAnsi="Arial" w:cs="Arial"/>
          <w:sz w:val="24"/>
          <w:szCs w:val="24"/>
        </w:rPr>
        <w:t>terstruktur</w:t>
      </w:r>
      <w:proofErr w:type="spellEnd"/>
      <w:r w:rsidRPr="00E95E92">
        <w:rPr>
          <w:rFonts w:ascii="Arial" w:hAnsi="Arial" w:cs="Arial"/>
          <w:sz w:val="24"/>
          <w:szCs w:val="24"/>
        </w:rPr>
        <w:t xml:space="preserve"> </w:t>
      </w:r>
      <w:proofErr w:type="spellStart"/>
      <w:r w:rsidRPr="00E95E92">
        <w:rPr>
          <w:rFonts w:ascii="Arial" w:hAnsi="Arial" w:cs="Arial"/>
          <w:sz w:val="24"/>
          <w:szCs w:val="24"/>
        </w:rPr>
        <w:t>bersama</w:t>
      </w:r>
      <w:proofErr w:type="spellEnd"/>
      <w:r w:rsidRPr="00E95E92">
        <w:rPr>
          <w:rFonts w:ascii="Arial" w:hAnsi="Arial" w:cs="Arial"/>
          <w:sz w:val="24"/>
          <w:szCs w:val="24"/>
        </w:rPr>
        <w:t xml:space="preserve"> </w:t>
      </w:r>
      <w:proofErr w:type="spellStart"/>
      <w:r w:rsidRPr="00E95E92">
        <w:rPr>
          <w:rFonts w:ascii="Arial" w:hAnsi="Arial" w:cs="Arial"/>
          <w:sz w:val="24"/>
          <w:szCs w:val="24"/>
        </w:rPr>
        <w:t>kepala</w:t>
      </w:r>
      <w:proofErr w:type="spellEnd"/>
      <w:r w:rsidRPr="00E95E92">
        <w:rPr>
          <w:rFonts w:ascii="Arial" w:hAnsi="Arial" w:cs="Arial"/>
          <w:sz w:val="24"/>
          <w:szCs w:val="24"/>
        </w:rPr>
        <w:t xml:space="preserve"> </w:t>
      </w:r>
      <w:proofErr w:type="spellStart"/>
      <w:r w:rsidRPr="00E95E92">
        <w:rPr>
          <w:rFonts w:ascii="Arial" w:hAnsi="Arial" w:cs="Arial"/>
          <w:sz w:val="24"/>
          <w:szCs w:val="24"/>
        </w:rPr>
        <w:t>sekolah</w:t>
      </w:r>
      <w:proofErr w:type="spellEnd"/>
      <w:r w:rsidRPr="00E95E92">
        <w:rPr>
          <w:rFonts w:ascii="Arial" w:hAnsi="Arial" w:cs="Arial"/>
          <w:sz w:val="24"/>
          <w:szCs w:val="24"/>
        </w:rPr>
        <w:t xml:space="preserve">, </w:t>
      </w:r>
      <w:proofErr w:type="spellStart"/>
      <w:r w:rsidRPr="00E95E92">
        <w:rPr>
          <w:rFonts w:ascii="Arial" w:hAnsi="Arial" w:cs="Arial"/>
          <w:sz w:val="24"/>
          <w:szCs w:val="24"/>
        </w:rPr>
        <w:t>bendahara</w:t>
      </w:r>
      <w:proofErr w:type="spellEnd"/>
      <w:r w:rsidRPr="00E95E92">
        <w:rPr>
          <w:rFonts w:ascii="Arial" w:hAnsi="Arial" w:cs="Arial"/>
          <w:sz w:val="24"/>
          <w:szCs w:val="24"/>
        </w:rPr>
        <w:t xml:space="preserve"> </w:t>
      </w:r>
      <w:proofErr w:type="spellStart"/>
      <w:r w:rsidRPr="00E95E92">
        <w:rPr>
          <w:rFonts w:ascii="Arial" w:hAnsi="Arial" w:cs="Arial"/>
          <w:sz w:val="24"/>
          <w:szCs w:val="24"/>
        </w:rPr>
        <w:t>sekolah</w:t>
      </w:r>
      <w:proofErr w:type="spellEnd"/>
      <w:r w:rsidRPr="00E95E92">
        <w:rPr>
          <w:rFonts w:ascii="Arial" w:hAnsi="Arial" w:cs="Arial"/>
          <w:sz w:val="24"/>
          <w:szCs w:val="24"/>
        </w:rPr>
        <w:t xml:space="preserve">, dan </w:t>
      </w:r>
      <w:proofErr w:type="spellStart"/>
      <w:r w:rsidRPr="00E95E92">
        <w:rPr>
          <w:rFonts w:ascii="Arial" w:hAnsi="Arial" w:cs="Arial"/>
          <w:sz w:val="24"/>
          <w:szCs w:val="24"/>
        </w:rPr>
        <w:t>bendahara</w:t>
      </w:r>
      <w:proofErr w:type="spellEnd"/>
      <w:r w:rsidRPr="00E95E92">
        <w:rPr>
          <w:rFonts w:ascii="Arial" w:hAnsi="Arial" w:cs="Arial"/>
          <w:sz w:val="24"/>
          <w:szCs w:val="24"/>
        </w:rPr>
        <w:t xml:space="preserve"> BOS, </w:t>
      </w:r>
      <w:proofErr w:type="spellStart"/>
      <w:r w:rsidRPr="00E95E92">
        <w:rPr>
          <w:rFonts w:ascii="Arial" w:hAnsi="Arial" w:cs="Arial"/>
          <w:sz w:val="24"/>
          <w:szCs w:val="24"/>
        </w:rPr>
        <w:t>serta</w:t>
      </w:r>
      <w:proofErr w:type="spellEnd"/>
      <w:r w:rsidRPr="00E95E92">
        <w:rPr>
          <w:rFonts w:ascii="Arial" w:hAnsi="Arial" w:cs="Arial"/>
          <w:sz w:val="24"/>
          <w:szCs w:val="24"/>
        </w:rPr>
        <w:t xml:space="preserve"> </w:t>
      </w:r>
      <w:proofErr w:type="spellStart"/>
      <w:r w:rsidRPr="00E95E92">
        <w:rPr>
          <w:rFonts w:ascii="Arial" w:hAnsi="Arial" w:cs="Arial"/>
          <w:sz w:val="24"/>
          <w:szCs w:val="24"/>
        </w:rPr>
        <w:t>studi</w:t>
      </w:r>
      <w:proofErr w:type="spellEnd"/>
      <w:r w:rsidRPr="00E95E92">
        <w:rPr>
          <w:rFonts w:ascii="Arial" w:hAnsi="Arial" w:cs="Arial"/>
          <w:sz w:val="24"/>
          <w:szCs w:val="24"/>
        </w:rPr>
        <w:t xml:space="preserve"> </w:t>
      </w:r>
      <w:proofErr w:type="spellStart"/>
      <w:r w:rsidRPr="00E95E92">
        <w:rPr>
          <w:rFonts w:ascii="Arial" w:hAnsi="Arial" w:cs="Arial"/>
          <w:sz w:val="24"/>
          <w:szCs w:val="24"/>
        </w:rPr>
        <w:t>dokumentasi</w:t>
      </w:r>
      <w:proofErr w:type="spellEnd"/>
      <w:r w:rsidRPr="00E95E92">
        <w:rPr>
          <w:rFonts w:ascii="Arial" w:hAnsi="Arial" w:cs="Arial"/>
          <w:sz w:val="24"/>
          <w:szCs w:val="24"/>
        </w:rPr>
        <w:t xml:space="preserve">. </w:t>
      </w:r>
      <w:proofErr w:type="spellStart"/>
      <w:r w:rsidRPr="00E95E92">
        <w:rPr>
          <w:rFonts w:ascii="Arial" w:hAnsi="Arial" w:cs="Arial"/>
          <w:sz w:val="24"/>
          <w:szCs w:val="24"/>
        </w:rPr>
        <w:t>Analisis</w:t>
      </w:r>
      <w:proofErr w:type="spellEnd"/>
      <w:r w:rsidRPr="00E95E92">
        <w:rPr>
          <w:rFonts w:ascii="Arial" w:hAnsi="Arial" w:cs="Arial"/>
          <w:sz w:val="24"/>
          <w:szCs w:val="24"/>
        </w:rPr>
        <w:t xml:space="preserve"> data </w:t>
      </w:r>
      <w:proofErr w:type="spellStart"/>
      <w:r w:rsidRPr="00E95E92">
        <w:rPr>
          <w:rFonts w:ascii="Arial" w:hAnsi="Arial" w:cs="Arial"/>
          <w:sz w:val="24"/>
          <w:szCs w:val="24"/>
        </w:rPr>
        <w:t>menggunakan</w:t>
      </w:r>
      <w:proofErr w:type="spellEnd"/>
      <w:r w:rsidRPr="00E95E92">
        <w:rPr>
          <w:rFonts w:ascii="Arial" w:hAnsi="Arial" w:cs="Arial"/>
          <w:sz w:val="24"/>
          <w:szCs w:val="24"/>
        </w:rPr>
        <w:t xml:space="preserve"> model </w:t>
      </w:r>
      <w:proofErr w:type="spellStart"/>
      <w:r w:rsidRPr="00E95E92">
        <w:rPr>
          <w:rFonts w:ascii="Arial" w:hAnsi="Arial" w:cs="Arial"/>
          <w:sz w:val="24"/>
          <w:szCs w:val="24"/>
        </w:rPr>
        <w:t>interaktif</w:t>
      </w:r>
      <w:proofErr w:type="spellEnd"/>
      <w:r w:rsidRPr="00E95E92">
        <w:rPr>
          <w:rFonts w:ascii="Arial" w:hAnsi="Arial" w:cs="Arial"/>
          <w:sz w:val="24"/>
          <w:szCs w:val="24"/>
        </w:rPr>
        <w:t xml:space="preserve"> Miles, Huberman, dan Saldana (2014) </w:t>
      </w:r>
      <w:proofErr w:type="spellStart"/>
      <w:r w:rsidRPr="00E95E92">
        <w:rPr>
          <w:rFonts w:ascii="Arial" w:hAnsi="Arial" w:cs="Arial"/>
          <w:sz w:val="24"/>
          <w:szCs w:val="24"/>
        </w:rPr>
        <w:t>dengan</w:t>
      </w:r>
      <w:proofErr w:type="spellEnd"/>
      <w:r w:rsidRPr="00E95E92">
        <w:rPr>
          <w:rFonts w:ascii="Arial" w:hAnsi="Arial" w:cs="Arial"/>
          <w:sz w:val="24"/>
          <w:szCs w:val="24"/>
        </w:rPr>
        <w:t xml:space="preserve"> </w:t>
      </w:r>
      <w:proofErr w:type="spellStart"/>
      <w:r w:rsidRPr="00E95E92">
        <w:rPr>
          <w:rFonts w:ascii="Arial" w:hAnsi="Arial" w:cs="Arial"/>
          <w:sz w:val="24"/>
          <w:szCs w:val="24"/>
        </w:rPr>
        <w:t>keabsahan</w:t>
      </w:r>
      <w:proofErr w:type="spellEnd"/>
      <w:r w:rsidRPr="00E95E92">
        <w:rPr>
          <w:rFonts w:ascii="Arial" w:hAnsi="Arial" w:cs="Arial"/>
          <w:sz w:val="24"/>
          <w:szCs w:val="24"/>
        </w:rPr>
        <w:t xml:space="preserve"> data </w:t>
      </w:r>
      <w:proofErr w:type="spellStart"/>
      <w:r w:rsidRPr="00E95E92">
        <w:rPr>
          <w:rFonts w:ascii="Arial" w:hAnsi="Arial" w:cs="Arial"/>
          <w:sz w:val="24"/>
          <w:szCs w:val="24"/>
        </w:rPr>
        <w:t>dijamin</w:t>
      </w:r>
      <w:proofErr w:type="spellEnd"/>
      <w:r w:rsidRPr="00E95E92">
        <w:rPr>
          <w:rFonts w:ascii="Arial" w:hAnsi="Arial" w:cs="Arial"/>
          <w:sz w:val="24"/>
          <w:szCs w:val="24"/>
        </w:rPr>
        <w:t xml:space="preserve"> </w:t>
      </w:r>
      <w:proofErr w:type="spellStart"/>
      <w:r w:rsidRPr="00E95E92">
        <w:rPr>
          <w:rFonts w:ascii="Arial" w:hAnsi="Arial" w:cs="Arial"/>
          <w:sz w:val="24"/>
          <w:szCs w:val="24"/>
        </w:rPr>
        <w:t>melalui</w:t>
      </w:r>
      <w:proofErr w:type="spellEnd"/>
      <w:r w:rsidRPr="00E95E92">
        <w:rPr>
          <w:rFonts w:ascii="Arial" w:hAnsi="Arial" w:cs="Arial"/>
          <w:sz w:val="24"/>
          <w:szCs w:val="24"/>
        </w:rPr>
        <w:t xml:space="preserve"> </w:t>
      </w:r>
      <w:proofErr w:type="spellStart"/>
      <w:r w:rsidRPr="00E95E92">
        <w:rPr>
          <w:rFonts w:ascii="Arial" w:hAnsi="Arial" w:cs="Arial"/>
          <w:sz w:val="24"/>
          <w:szCs w:val="24"/>
        </w:rPr>
        <w:t>triangulasi</w:t>
      </w:r>
      <w:proofErr w:type="spellEnd"/>
      <w:r w:rsidRPr="00E95E92">
        <w:rPr>
          <w:rFonts w:ascii="Arial" w:hAnsi="Arial" w:cs="Arial"/>
          <w:sz w:val="24"/>
          <w:szCs w:val="24"/>
        </w:rPr>
        <w:t xml:space="preserve"> </w:t>
      </w:r>
      <w:proofErr w:type="spellStart"/>
      <w:r w:rsidRPr="00E95E92">
        <w:rPr>
          <w:rFonts w:ascii="Arial" w:hAnsi="Arial" w:cs="Arial"/>
          <w:sz w:val="24"/>
          <w:szCs w:val="24"/>
        </w:rPr>
        <w:t>sumber</w:t>
      </w:r>
      <w:proofErr w:type="spellEnd"/>
      <w:r w:rsidRPr="00E95E92">
        <w:rPr>
          <w:rFonts w:ascii="Arial" w:hAnsi="Arial" w:cs="Arial"/>
          <w:sz w:val="24"/>
          <w:szCs w:val="24"/>
        </w:rPr>
        <w:t xml:space="preserve"> dan </w:t>
      </w:r>
      <w:proofErr w:type="spellStart"/>
      <w:r w:rsidRPr="00E95E92">
        <w:rPr>
          <w:rFonts w:ascii="Arial" w:hAnsi="Arial" w:cs="Arial"/>
          <w:sz w:val="24"/>
          <w:szCs w:val="24"/>
        </w:rPr>
        <w:t>teknik</w:t>
      </w:r>
      <w:proofErr w:type="spellEnd"/>
      <w:r w:rsidRPr="00E95E92">
        <w:rPr>
          <w:rFonts w:ascii="Arial" w:hAnsi="Arial" w:cs="Arial"/>
          <w:sz w:val="24"/>
          <w:szCs w:val="24"/>
        </w:rPr>
        <w:t xml:space="preserve">. Hasil </w:t>
      </w:r>
      <w:proofErr w:type="spellStart"/>
      <w:r w:rsidRPr="00E95E92">
        <w:rPr>
          <w:rFonts w:ascii="Arial" w:hAnsi="Arial" w:cs="Arial"/>
          <w:sz w:val="24"/>
          <w:szCs w:val="24"/>
        </w:rPr>
        <w:t>penelitian</w:t>
      </w:r>
      <w:proofErr w:type="spellEnd"/>
      <w:r w:rsidRPr="00E95E92">
        <w:rPr>
          <w:rFonts w:ascii="Arial" w:hAnsi="Arial" w:cs="Arial"/>
          <w:sz w:val="24"/>
          <w:szCs w:val="24"/>
        </w:rPr>
        <w:t xml:space="preserve"> </w:t>
      </w:r>
      <w:proofErr w:type="spellStart"/>
      <w:r w:rsidRPr="00E95E92">
        <w:rPr>
          <w:rFonts w:ascii="Arial" w:hAnsi="Arial" w:cs="Arial"/>
          <w:sz w:val="24"/>
          <w:szCs w:val="24"/>
        </w:rPr>
        <w:t>menunjukkan</w:t>
      </w:r>
      <w:proofErr w:type="spellEnd"/>
      <w:r w:rsidRPr="00E95E92">
        <w:rPr>
          <w:rFonts w:ascii="Arial" w:hAnsi="Arial" w:cs="Arial"/>
          <w:sz w:val="24"/>
          <w:szCs w:val="24"/>
        </w:rPr>
        <w:t xml:space="preserve"> </w:t>
      </w:r>
      <w:proofErr w:type="spellStart"/>
      <w:r w:rsidRPr="00E95E92">
        <w:rPr>
          <w:rFonts w:ascii="Arial" w:hAnsi="Arial" w:cs="Arial"/>
          <w:sz w:val="24"/>
          <w:szCs w:val="24"/>
        </w:rPr>
        <w:t>bahwa</w:t>
      </w:r>
      <w:proofErr w:type="spellEnd"/>
      <w:r w:rsidRPr="00E95E92">
        <w:rPr>
          <w:rFonts w:ascii="Arial" w:hAnsi="Arial" w:cs="Arial"/>
          <w:sz w:val="24"/>
          <w:szCs w:val="24"/>
        </w:rPr>
        <w:t xml:space="preserve"> </w:t>
      </w:r>
      <w:proofErr w:type="spellStart"/>
      <w:r w:rsidRPr="00E95E92">
        <w:rPr>
          <w:rFonts w:ascii="Arial" w:hAnsi="Arial" w:cs="Arial"/>
          <w:sz w:val="24"/>
          <w:szCs w:val="24"/>
        </w:rPr>
        <w:t>perencanaan</w:t>
      </w:r>
      <w:proofErr w:type="spellEnd"/>
      <w:r w:rsidRPr="00E95E92">
        <w:rPr>
          <w:rFonts w:ascii="Arial" w:hAnsi="Arial" w:cs="Arial"/>
          <w:sz w:val="24"/>
          <w:szCs w:val="24"/>
        </w:rPr>
        <w:t xml:space="preserve"> </w:t>
      </w:r>
      <w:proofErr w:type="spellStart"/>
      <w:r w:rsidRPr="00E95E92">
        <w:rPr>
          <w:rFonts w:ascii="Arial" w:hAnsi="Arial" w:cs="Arial"/>
          <w:sz w:val="24"/>
          <w:szCs w:val="24"/>
        </w:rPr>
        <w:t>keuangan</w:t>
      </w:r>
      <w:proofErr w:type="spellEnd"/>
      <w:r w:rsidRPr="00E95E92">
        <w:rPr>
          <w:rFonts w:ascii="Arial" w:hAnsi="Arial" w:cs="Arial"/>
          <w:sz w:val="24"/>
          <w:szCs w:val="24"/>
        </w:rPr>
        <w:t xml:space="preserve"> </w:t>
      </w:r>
      <w:proofErr w:type="spellStart"/>
      <w:r w:rsidRPr="00E95E92">
        <w:rPr>
          <w:rFonts w:ascii="Arial" w:hAnsi="Arial" w:cs="Arial"/>
          <w:sz w:val="24"/>
          <w:szCs w:val="24"/>
        </w:rPr>
        <w:t>dilakukan</w:t>
      </w:r>
      <w:proofErr w:type="spellEnd"/>
      <w:r w:rsidRPr="00E95E92">
        <w:rPr>
          <w:rFonts w:ascii="Arial" w:hAnsi="Arial" w:cs="Arial"/>
          <w:sz w:val="24"/>
          <w:szCs w:val="24"/>
        </w:rPr>
        <w:t xml:space="preserve"> </w:t>
      </w:r>
      <w:proofErr w:type="spellStart"/>
      <w:r w:rsidRPr="00E95E92">
        <w:rPr>
          <w:rFonts w:ascii="Arial" w:hAnsi="Arial" w:cs="Arial"/>
          <w:sz w:val="24"/>
          <w:szCs w:val="24"/>
        </w:rPr>
        <w:t>berdasarkan</w:t>
      </w:r>
      <w:proofErr w:type="spellEnd"/>
      <w:r w:rsidRPr="00E95E92">
        <w:rPr>
          <w:rFonts w:ascii="Arial" w:hAnsi="Arial" w:cs="Arial"/>
          <w:sz w:val="24"/>
          <w:szCs w:val="24"/>
        </w:rPr>
        <w:t xml:space="preserve"> data </w:t>
      </w:r>
      <w:proofErr w:type="spellStart"/>
      <w:r w:rsidRPr="00E95E92">
        <w:rPr>
          <w:rFonts w:ascii="Arial" w:hAnsi="Arial" w:cs="Arial"/>
          <w:sz w:val="24"/>
          <w:szCs w:val="24"/>
        </w:rPr>
        <w:t>Dapodik</w:t>
      </w:r>
      <w:proofErr w:type="spellEnd"/>
      <w:r w:rsidRPr="00E95E92">
        <w:rPr>
          <w:rFonts w:ascii="Arial" w:hAnsi="Arial" w:cs="Arial"/>
          <w:sz w:val="24"/>
          <w:szCs w:val="24"/>
        </w:rPr>
        <w:t xml:space="preserve"> dan </w:t>
      </w:r>
      <w:proofErr w:type="spellStart"/>
      <w:r w:rsidRPr="00E95E92">
        <w:rPr>
          <w:rFonts w:ascii="Arial" w:hAnsi="Arial" w:cs="Arial"/>
          <w:sz w:val="24"/>
          <w:szCs w:val="24"/>
        </w:rPr>
        <w:t>rapor</w:t>
      </w:r>
      <w:proofErr w:type="spellEnd"/>
      <w:r w:rsidRPr="00E95E92">
        <w:rPr>
          <w:rFonts w:ascii="Arial" w:hAnsi="Arial" w:cs="Arial"/>
          <w:sz w:val="24"/>
          <w:szCs w:val="24"/>
        </w:rPr>
        <w:t xml:space="preserve"> </w:t>
      </w:r>
      <w:proofErr w:type="spellStart"/>
      <w:r w:rsidRPr="00E95E92">
        <w:rPr>
          <w:rFonts w:ascii="Arial" w:hAnsi="Arial" w:cs="Arial"/>
          <w:sz w:val="24"/>
          <w:szCs w:val="24"/>
        </w:rPr>
        <w:t>pendidikan</w:t>
      </w:r>
      <w:proofErr w:type="spellEnd"/>
      <w:r w:rsidRPr="00E95E92">
        <w:rPr>
          <w:rFonts w:ascii="Arial" w:hAnsi="Arial" w:cs="Arial"/>
          <w:sz w:val="24"/>
          <w:szCs w:val="24"/>
        </w:rPr>
        <w:t xml:space="preserve"> </w:t>
      </w:r>
      <w:proofErr w:type="spellStart"/>
      <w:r w:rsidRPr="00E95E92">
        <w:rPr>
          <w:rFonts w:ascii="Arial" w:hAnsi="Arial" w:cs="Arial"/>
          <w:sz w:val="24"/>
          <w:szCs w:val="24"/>
        </w:rPr>
        <w:t>sekolah</w:t>
      </w:r>
      <w:proofErr w:type="spellEnd"/>
      <w:r w:rsidRPr="00E95E92">
        <w:rPr>
          <w:rFonts w:ascii="Arial" w:hAnsi="Arial" w:cs="Arial"/>
          <w:sz w:val="24"/>
          <w:szCs w:val="24"/>
        </w:rPr>
        <w:t xml:space="preserve">; </w:t>
      </w:r>
      <w:proofErr w:type="spellStart"/>
      <w:r w:rsidRPr="00E95E92">
        <w:rPr>
          <w:rFonts w:ascii="Arial" w:hAnsi="Arial" w:cs="Arial"/>
          <w:sz w:val="24"/>
          <w:szCs w:val="24"/>
        </w:rPr>
        <w:t>pengorganisasian</w:t>
      </w:r>
      <w:proofErr w:type="spellEnd"/>
      <w:r w:rsidRPr="00E95E92">
        <w:rPr>
          <w:rFonts w:ascii="Arial" w:hAnsi="Arial" w:cs="Arial"/>
          <w:sz w:val="24"/>
          <w:szCs w:val="24"/>
        </w:rPr>
        <w:t xml:space="preserve"> </w:t>
      </w:r>
      <w:proofErr w:type="spellStart"/>
      <w:r w:rsidRPr="00E95E92">
        <w:rPr>
          <w:rFonts w:ascii="Arial" w:hAnsi="Arial" w:cs="Arial"/>
          <w:sz w:val="24"/>
          <w:szCs w:val="24"/>
        </w:rPr>
        <w:t>dijalankan</w:t>
      </w:r>
      <w:proofErr w:type="spellEnd"/>
      <w:r w:rsidRPr="00E95E92">
        <w:rPr>
          <w:rFonts w:ascii="Arial" w:hAnsi="Arial" w:cs="Arial"/>
          <w:sz w:val="24"/>
          <w:szCs w:val="24"/>
        </w:rPr>
        <w:t xml:space="preserve"> </w:t>
      </w:r>
      <w:proofErr w:type="spellStart"/>
      <w:r w:rsidRPr="00E95E92">
        <w:rPr>
          <w:rFonts w:ascii="Arial" w:hAnsi="Arial" w:cs="Arial"/>
          <w:sz w:val="24"/>
          <w:szCs w:val="24"/>
        </w:rPr>
        <w:t>melalui</w:t>
      </w:r>
      <w:proofErr w:type="spellEnd"/>
      <w:r>
        <w:rPr>
          <w:rFonts w:ascii="Arial" w:hAnsi="Arial" w:cs="Arial"/>
          <w:sz w:val="24"/>
          <w:szCs w:val="24"/>
        </w:rPr>
        <w:t xml:space="preserve"> </w:t>
      </w:r>
      <w:proofErr w:type="spellStart"/>
      <w:r w:rsidRPr="00E95E92">
        <w:rPr>
          <w:rFonts w:ascii="Arial" w:hAnsi="Arial" w:cs="Arial"/>
          <w:sz w:val="24"/>
          <w:szCs w:val="24"/>
        </w:rPr>
        <w:t>pembagian</w:t>
      </w:r>
      <w:proofErr w:type="spellEnd"/>
      <w:r w:rsidRPr="00E95E92">
        <w:rPr>
          <w:rFonts w:ascii="Arial" w:hAnsi="Arial" w:cs="Arial"/>
          <w:sz w:val="24"/>
          <w:szCs w:val="24"/>
        </w:rPr>
        <w:t xml:space="preserve"> </w:t>
      </w:r>
      <w:proofErr w:type="spellStart"/>
      <w:r w:rsidRPr="00E95E92">
        <w:rPr>
          <w:rFonts w:ascii="Arial" w:hAnsi="Arial" w:cs="Arial"/>
          <w:sz w:val="24"/>
          <w:szCs w:val="24"/>
        </w:rPr>
        <w:t>tanggung</w:t>
      </w:r>
      <w:proofErr w:type="spellEnd"/>
      <w:r w:rsidRPr="00E95E92">
        <w:rPr>
          <w:rFonts w:ascii="Arial" w:hAnsi="Arial" w:cs="Arial"/>
          <w:sz w:val="24"/>
          <w:szCs w:val="24"/>
        </w:rPr>
        <w:t xml:space="preserve"> </w:t>
      </w:r>
      <w:proofErr w:type="spellStart"/>
      <w:r w:rsidRPr="00E95E92">
        <w:rPr>
          <w:rFonts w:ascii="Arial" w:hAnsi="Arial" w:cs="Arial"/>
          <w:sz w:val="24"/>
          <w:szCs w:val="24"/>
        </w:rPr>
        <w:t>jawab</w:t>
      </w:r>
      <w:proofErr w:type="spellEnd"/>
      <w:r w:rsidRPr="00E95E92">
        <w:rPr>
          <w:rFonts w:ascii="Arial" w:hAnsi="Arial" w:cs="Arial"/>
          <w:sz w:val="24"/>
          <w:szCs w:val="24"/>
        </w:rPr>
        <w:t xml:space="preserve"> yang </w:t>
      </w:r>
      <w:proofErr w:type="spellStart"/>
      <w:r w:rsidRPr="00E95E92">
        <w:rPr>
          <w:rFonts w:ascii="Arial" w:hAnsi="Arial" w:cs="Arial"/>
          <w:sz w:val="24"/>
          <w:szCs w:val="24"/>
        </w:rPr>
        <w:t>jelas</w:t>
      </w:r>
      <w:proofErr w:type="spellEnd"/>
      <w:r w:rsidRPr="00E95E92">
        <w:rPr>
          <w:rFonts w:ascii="Arial" w:hAnsi="Arial" w:cs="Arial"/>
          <w:sz w:val="24"/>
          <w:szCs w:val="24"/>
        </w:rPr>
        <w:t xml:space="preserve"> </w:t>
      </w:r>
      <w:proofErr w:type="spellStart"/>
      <w:r w:rsidRPr="00E95E92">
        <w:rPr>
          <w:rFonts w:ascii="Arial" w:hAnsi="Arial" w:cs="Arial"/>
          <w:sz w:val="24"/>
          <w:szCs w:val="24"/>
        </w:rPr>
        <w:t>dengan</w:t>
      </w:r>
      <w:proofErr w:type="spellEnd"/>
      <w:r w:rsidRPr="00E95E92">
        <w:rPr>
          <w:rFonts w:ascii="Arial" w:hAnsi="Arial" w:cs="Arial"/>
          <w:sz w:val="24"/>
          <w:szCs w:val="24"/>
        </w:rPr>
        <w:t xml:space="preserve"> </w:t>
      </w:r>
      <w:proofErr w:type="spellStart"/>
      <w:r w:rsidRPr="00E95E92">
        <w:rPr>
          <w:rFonts w:ascii="Arial" w:hAnsi="Arial" w:cs="Arial"/>
          <w:sz w:val="24"/>
          <w:szCs w:val="24"/>
        </w:rPr>
        <w:t>dukungan</w:t>
      </w:r>
      <w:proofErr w:type="spellEnd"/>
      <w:r w:rsidRPr="00E95E92">
        <w:rPr>
          <w:rFonts w:ascii="Arial" w:hAnsi="Arial" w:cs="Arial"/>
          <w:sz w:val="24"/>
          <w:szCs w:val="24"/>
        </w:rPr>
        <w:t xml:space="preserve"> </w:t>
      </w:r>
      <w:proofErr w:type="spellStart"/>
      <w:r w:rsidRPr="00E95E92">
        <w:rPr>
          <w:rFonts w:ascii="Arial" w:hAnsi="Arial" w:cs="Arial"/>
          <w:sz w:val="24"/>
          <w:szCs w:val="24"/>
        </w:rPr>
        <w:t>aplikasi</w:t>
      </w:r>
      <w:proofErr w:type="spellEnd"/>
      <w:r w:rsidRPr="00E95E92">
        <w:rPr>
          <w:rFonts w:ascii="Arial" w:hAnsi="Arial" w:cs="Arial"/>
          <w:sz w:val="24"/>
          <w:szCs w:val="24"/>
        </w:rPr>
        <w:t xml:space="preserve"> ARKAS; </w:t>
      </w:r>
      <w:proofErr w:type="spellStart"/>
      <w:r w:rsidRPr="00E95E92">
        <w:rPr>
          <w:rFonts w:ascii="Arial" w:hAnsi="Arial" w:cs="Arial"/>
          <w:sz w:val="24"/>
          <w:szCs w:val="24"/>
        </w:rPr>
        <w:t>pelaksanaan</w:t>
      </w:r>
      <w:proofErr w:type="spellEnd"/>
      <w:r w:rsidRPr="00E95E92">
        <w:rPr>
          <w:rFonts w:ascii="Arial" w:hAnsi="Arial" w:cs="Arial"/>
          <w:sz w:val="24"/>
          <w:szCs w:val="24"/>
        </w:rPr>
        <w:t xml:space="preserve"> </w:t>
      </w:r>
      <w:proofErr w:type="spellStart"/>
      <w:r w:rsidRPr="00E95E92">
        <w:rPr>
          <w:rFonts w:ascii="Arial" w:hAnsi="Arial" w:cs="Arial"/>
          <w:sz w:val="24"/>
          <w:szCs w:val="24"/>
        </w:rPr>
        <w:lastRenderedPageBreak/>
        <w:t>dilakukan</w:t>
      </w:r>
      <w:proofErr w:type="spellEnd"/>
      <w:r w:rsidRPr="00E95E92">
        <w:rPr>
          <w:rFonts w:ascii="Arial" w:hAnsi="Arial" w:cs="Arial"/>
          <w:sz w:val="24"/>
          <w:szCs w:val="24"/>
        </w:rPr>
        <w:t xml:space="preserve"> </w:t>
      </w:r>
      <w:proofErr w:type="spellStart"/>
      <w:r w:rsidRPr="00E95E92">
        <w:rPr>
          <w:rFonts w:ascii="Arial" w:hAnsi="Arial" w:cs="Arial"/>
          <w:sz w:val="24"/>
          <w:szCs w:val="24"/>
        </w:rPr>
        <w:t>sesuai</w:t>
      </w:r>
      <w:proofErr w:type="spellEnd"/>
      <w:r w:rsidRPr="00E95E92">
        <w:rPr>
          <w:rFonts w:ascii="Arial" w:hAnsi="Arial" w:cs="Arial"/>
          <w:sz w:val="24"/>
          <w:szCs w:val="24"/>
        </w:rPr>
        <w:t xml:space="preserve"> </w:t>
      </w:r>
      <w:proofErr w:type="spellStart"/>
      <w:r w:rsidRPr="00E95E92">
        <w:rPr>
          <w:rFonts w:ascii="Arial" w:hAnsi="Arial" w:cs="Arial"/>
          <w:sz w:val="24"/>
          <w:szCs w:val="24"/>
        </w:rPr>
        <w:t>regulasi</w:t>
      </w:r>
      <w:proofErr w:type="spellEnd"/>
      <w:r w:rsidRPr="00E95E92">
        <w:rPr>
          <w:rFonts w:ascii="Arial" w:hAnsi="Arial" w:cs="Arial"/>
          <w:sz w:val="24"/>
          <w:szCs w:val="24"/>
        </w:rPr>
        <w:t xml:space="preserve"> </w:t>
      </w:r>
      <w:proofErr w:type="spellStart"/>
      <w:r w:rsidRPr="00E95E92">
        <w:rPr>
          <w:rFonts w:ascii="Arial" w:hAnsi="Arial" w:cs="Arial"/>
          <w:sz w:val="24"/>
          <w:szCs w:val="24"/>
        </w:rPr>
        <w:t>menggunakan</w:t>
      </w:r>
      <w:proofErr w:type="spellEnd"/>
      <w:r w:rsidRPr="00E95E92">
        <w:rPr>
          <w:rFonts w:ascii="Arial" w:hAnsi="Arial" w:cs="Arial"/>
          <w:sz w:val="24"/>
          <w:szCs w:val="24"/>
        </w:rPr>
        <w:t xml:space="preserve"> </w:t>
      </w:r>
      <w:proofErr w:type="spellStart"/>
      <w:r w:rsidRPr="00E95E92">
        <w:rPr>
          <w:rFonts w:ascii="Arial" w:hAnsi="Arial" w:cs="Arial"/>
          <w:sz w:val="24"/>
          <w:szCs w:val="24"/>
        </w:rPr>
        <w:t>sistem</w:t>
      </w:r>
      <w:proofErr w:type="spellEnd"/>
      <w:r w:rsidRPr="00E95E92">
        <w:rPr>
          <w:rFonts w:ascii="Arial" w:hAnsi="Arial" w:cs="Arial"/>
          <w:sz w:val="24"/>
          <w:szCs w:val="24"/>
        </w:rPr>
        <w:t xml:space="preserve"> ARKAS dan SIPLAH; </w:t>
      </w:r>
      <w:proofErr w:type="spellStart"/>
      <w:r w:rsidRPr="00E95E92">
        <w:rPr>
          <w:rFonts w:ascii="Arial" w:hAnsi="Arial" w:cs="Arial"/>
          <w:sz w:val="24"/>
          <w:szCs w:val="24"/>
        </w:rPr>
        <w:t>serta</w:t>
      </w:r>
      <w:proofErr w:type="spellEnd"/>
      <w:r w:rsidRPr="00E95E92">
        <w:rPr>
          <w:rFonts w:ascii="Arial" w:hAnsi="Arial" w:cs="Arial"/>
          <w:sz w:val="24"/>
          <w:szCs w:val="24"/>
        </w:rPr>
        <w:t xml:space="preserve"> </w:t>
      </w:r>
      <w:proofErr w:type="spellStart"/>
      <w:r w:rsidRPr="00E95E92">
        <w:rPr>
          <w:rFonts w:ascii="Arial" w:hAnsi="Arial" w:cs="Arial"/>
          <w:sz w:val="24"/>
          <w:szCs w:val="24"/>
        </w:rPr>
        <w:t>pengawasan</w:t>
      </w:r>
      <w:proofErr w:type="spellEnd"/>
      <w:r w:rsidRPr="00E95E92">
        <w:rPr>
          <w:rFonts w:ascii="Arial" w:hAnsi="Arial" w:cs="Arial"/>
          <w:sz w:val="24"/>
          <w:szCs w:val="24"/>
        </w:rPr>
        <w:t xml:space="preserve"> </w:t>
      </w:r>
      <w:proofErr w:type="spellStart"/>
      <w:r w:rsidRPr="00E95E92">
        <w:rPr>
          <w:rFonts w:ascii="Arial" w:hAnsi="Arial" w:cs="Arial"/>
          <w:sz w:val="24"/>
          <w:szCs w:val="24"/>
        </w:rPr>
        <w:t>dilaksanakan</w:t>
      </w:r>
      <w:proofErr w:type="spellEnd"/>
      <w:r w:rsidRPr="00E95E92">
        <w:rPr>
          <w:rFonts w:ascii="Arial" w:hAnsi="Arial" w:cs="Arial"/>
          <w:sz w:val="24"/>
          <w:szCs w:val="24"/>
        </w:rPr>
        <w:t xml:space="preserve"> </w:t>
      </w:r>
      <w:proofErr w:type="spellStart"/>
      <w:r w:rsidRPr="00E95E92">
        <w:rPr>
          <w:rFonts w:ascii="Arial" w:hAnsi="Arial" w:cs="Arial"/>
          <w:sz w:val="24"/>
          <w:szCs w:val="24"/>
        </w:rPr>
        <w:t>melalui</w:t>
      </w:r>
      <w:proofErr w:type="spellEnd"/>
      <w:r w:rsidRPr="00E95E92">
        <w:rPr>
          <w:rFonts w:ascii="Arial" w:hAnsi="Arial" w:cs="Arial"/>
          <w:sz w:val="24"/>
          <w:szCs w:val="24"/>
        </w:rPr>
        <w:t xml:space="preserve"> </w:t>
      </w:r>
      <w:proofErr w:type="spellStart"/>
      <w:r w:rsidRPr="00E95E92">
        <w:rPr>
          <w:rFonts w:ascii="Arial" w:hAnsi="Arial" w:cs="Arial"/>
          <w:sz w:val="24"/>
          <w:szCs w:val="24"/>
        </w:rPr>
        <w:t>verifikasi</w:t>
      </w:r>
      <w:proofErr w:type="spellEnd"/>
      <w:r w:rsidRPr="00E95E92">
        <w:rPr>
          <w:rFonts w:ascii="Arial" w:hAnsi="Arial" w:cs="Arial"/>
          <w:sz w:val="24"/>
          <w:szCs w:val="24"/>
        </w:rPr>
        <w:t xml:space="preserve"> </w:t>
      </w:r>
      <w:proofErr w:type="spellStart"/>
      <w:r w:rsidRPr="00E95E92">
        <w:rPr>
          <w:rFonts w:ascii="Arial" w:hAnsi="Arial" w:cs="Arial"/>
          <w:sz w:val="24"/>
          <w:szCs w:val="24"/>
        </w:rPr>
        <w:t>dokumen</w:t>
      </w:r>
      <w:proofErr w:type="spellEnd"/>
      <w:r w:rsidRPr="00E95E92">
        <w:rPr>
          <w:rFonts w:ascii="Arial" w:hAnsi="Arial" w:cs="Arial"/>
          <w:sz w:val="24"/>
          <w:szCs w:val="24"/>
        </w:rPr>
        <w:t xml:space="preserve"> </w:t>
      </w:r>
      <w:proofErr w:type="spellStart"/>
      <w:r w:rsidRPr="00E95E92">
        <w:rPr>
          <w:rFonts w:ascii="Arial" w:hAnsi="Arial" w:cs="Arial"/>
          <w:sz w:val="24"/>
          <w:szCs w:val="24"/>
        </w:rPr>
        <w:t>pertanggungjawaban</w:t>
      </w:r>
      <w:proofErr w:type="spellEnd"/>
      <w:r w:rsidRPr="00E95E92">
        <w:rPr>
          <w:rFonts w:ascii="Arial" w:hAnsi="Arial" w:cs="Arial"/>
          <w:sz w:val="24"/>
          <w:szCs w:val="24"/>
        </w:rPr>
        <w:t xml:space="preserve"> dan </w:t>
      </w:r>
      <w:proofErr w:type="spellStart"/>
      <w:r w:rsidRPr="00E95E92">
        <w:rPr>
          <w:rFonts w:ascii="Arial" w:hAnsi="Arial" w:cs="Arial"/>
          <w:sz w:val="24"/>
          <w:szCs w:val="24"/>
        </w:rPr>
        <w:t>pelaporan</w:t>
      </w:r>
      <w:proofErr w:type="spellEnd"/>
      <w:r w:rsidRPr="00E95E92">
        <w:rPr>
          <w:rFonts w:ascii="Arial" w:hAnsi="Arial" w:cs="Arial"/>
          <w:sz w:val="24"/>
          <w:szCs w:val="24"/>
        </w:rPr>
        <w:t xml:space="preserve"> </w:t>
      </w:r>
      <w:proofErr w:type="spellStart"/>
      <w:r w:rsidRPr="00E95E92">
        <w:rPr>
          <w:rFonts w:ascii="Arial" w:hAnsi="Arial" w:cs="Arial"/>
          <w:sz w:val="24"/>
          <w:szCs w:val="24"/>
        </w:rPr>
        <w:t>kepada</w:t>
      </w:r>
      <w:proofErr w:type="spellEnd"/>
      <w:r w:rsidRPr="00E95E92">
        <w:rPr>
          <w:rFonts w:ascii="Arial" w:hAnsi="Arial" w:cs="Arial"/>
          <w:sz w:val="24"/>
          <w:szCs w:val="24"/>
        </w:rPr>
        <w:t xml:space="preserve"> Dinas Pendidikan </w:t>
      </w:r>
      <w:proofErr w:type="spellStart"/>
      <w:r w:rsidRPr="00E95E92">
        <w:rPr>
          <w:rFonts w:ascii="Arial" w:hAnsi="Arial" w:cs="Arial"/>
          <w:sz w:val="24"/>
          <w:szCs w:val="24"/>
        </w:rPr>
        <w:t>melalui</w:t>
      </w:r>
      <w:proofErr w:type="spellEnd"/>
      <w:r w:rsidRPr="00E95E92">
        <w:rPr>
          <w:rFonts w:ascii="Arial" w:hAnsi="Arial" w:cs="Arial"/>
          <w:sz w:val="24"/>
          <w:szCs w:val="24"/>
        </w:rPr>
        <w:t xml:space="preserve"> </w:t>
      </w:r>
      <w:proofErr w:type="spellStart"/>
      <w:r w:rsidRPr="00E95E92">
        <w:rPr>
          <w:rFonts w:ascii="Arial" w:hAnsi="Arial" w:cs="Arial"/>
          <w:sz w:val="24"/>
          <w:szCs w:val="24"/>
        </w:rPr>
        <w:t>aplikasi</w:t>
      </w:r>
      <w:proofErr w:type="spellEnd"/>
      <w:r w:rsidRPr="00E95E92">
        <w:rPr>
          <w:rFonts w:ascii="Arial" w:hAnsi="Arial" w:cs="Arial"/>
          <w:sz w:val="24"/>
          <w:szCs w:val="24"/>
        </w:rPr>
        <w:t xml:space="preserve"> SIPKS. </w:t>
      </w:r>
      <w:proofErr w:type="spellStart"/>
      <w:r w:rsidRPr="00E95E92">
        <w:rPr>
          <w:rFonts w:ascii="Arial" w:hAnsi="Arial" w:cs="Arial"/>
          <w:sz w:val="24"/>
          <w:szCs w:val="24"/>
        </w:rPr>
        <w:t>Secara</w:t>
      </w:r>
      <w:proofErr w:type="spellEnd"/>
      <w:r w:rsidRPr="00E95E92">
        <w:rPr>
          <w:rFonts w:ascii="Arial" w:hAnsi="Arial" w:cs="Arial"/>
          <w:sz w:val="24"/>
          <w:szCs w:val="24"/>
        </w:rPr>
        <w:t xml:space="preserve"> </w:t>
      </w:r>
      <w:proofErr w:type="spellStart"/>
      <w:r w:rsidRPr="00E95E92">
        <w:rPr>
          <w:rFonts w:ascii="Arial" w:hAnsi="Arial" w:cs="Arial"/>
          <w:sz w:val="24"/>
          <w:szCs w:val="24"/>
        </w:rPr>
        <w:t>keseluruhan</w:t>
      </w:r>
      <w:proofErr w:type="spellEnd"/>
      <w:r w:rsidRPr="00E95E92">
        <w:rPr>
          <w:rFonts w:ascii="Arial" w:hAnsi="Arial" w:cs="Arial"/>
          <w:sz w:val="24"/>
          <w:szCs w:val="24"/>
        </w:rPr>
        <w:t xml:space="preserve">, </w:t>
      </w:r>
      <w:proofErr w:type="spellStart"/>
      <w:r w:rsidRPr="00E95E92">
        <w:rPr>
          <w:rFonts w:ascii="Arial" w:hAnsi="Arial" w:cs="Arial"/>
          <w:sz w:val="24"/>
          <w:szCs w:val="24"/>
        </w:rPr>
        <w:t>pengelolaan</w:t>
      </w:r>
      <w:proofErr w:type="spellEnd"/>
      <w:r w:rsidRPr="00E95E92">
        <w:rPr>
          <w:rFonts w:ascii="Arial" w:hAnsi="Arial" w:cs="Arial"/>
          <w:sz w:val="24"/>
          <w:szCs w:val="24"/>
        </w:rPr>
        <w:t xml:space="preserve"> </w:t>
      </w:r>
      <w:proofErr w:type="spellStart"/>
      <w:r w:rsidRPr="00E95E92">
        <w:rPr>
          <w:rFonts w:ascii="Arial" w:hAnsi="Arial" w:cs="Arial"/>
          <w:sz w:val="24"/>
          <w:szCs w:val="24"/>
        </w:rPr>
        <w:t>keuangan</w:t>
      </w:r>
      <w:proofErr w:type="spellEnd"/>
      <w:r w:rsidRPr="00E95E92">
        <w:rPr>
          <w:rFonts w:ascii="Arial" w:hAnsi="Arial" w:cs="Arial"/>
          <w:sz w:val="24"/>
          <w:szCs w:val="24"/>
        </w:rPr>
        <w:t xml:space="preserve"> SMP </w:t>
      </w:r>
      <w:proofErr w:type="spellStart"/>
      <w:r w:rsidRPr="00E95E92">
        <w:rPr>
          <w:rFonts w:ascii="Arial" w:hAnsi="Arial" w:cs="Arial"/>
          <w:sz w:val="24"/>
          <w:szCs w:val="24"/>
        </w:rPr>
        <w:t>Labschool</w:t>
      </w:r>
      <w:proofErr w:type="spellEnd"/>
      <w:r w:rsidRPr="00E95E92">
        <w:rPr>
          <w:rFonts w:ascii="Arial" w:hAnsi="Arial" w:cs="Arial"/>
          <w:sz w:val="24"/>
          <w:szCs w:val="24"/>
        </w:rPr>
        <w:t xml:space="preserve"> UNESA 2 </w:t>
      </w:r>
      <w:proofErr w:type="spellStart"/>
      <w:r w:rsidRPr="00E95E92">
        <w:rPr>
          <w:rFonts w:ascii="Arial" w:hAnsi="Arial" w:cs="Arial"/>
          <w:sz w:val="24"/>
          <w:szCs w:val="24"/>
        </w:rPr>
        <w:t>telah</w:t>
      </w:r>
      <w:proofErr w:type="spellEnd"/>
      <w:r w:rsidRPr="00E95E92">
        <w:rPr>
          <w:rFonts w:ascii="Arial" w:hAnsi="Arial" w:cs="Arial"/>
          <w:sz w:val="24"/>
          <w:szCs w:val="24"/>
        </w:rPr>
        <w:t xml:space="preserve"> </w:t>
      </w:r>
      <w:proofErr w:type="spellStart"/>
      <w:r w:rsidRPr="00E95E92">
        <w:rPr>
          <w:rFonts w:ascii="Arial" w:hAnsi="Arial" w:cs="Arial"/>
          <w:sz w:val="24"/>
          <w:szCs w:val="24"/>
        </w:rPr>
        <w:t>dilaksanakan</w:t>
      </w:r>
      <w:proofErr w:type="spellEnd"/>
      <w:r w:rsidRPr="00E95E92">
        <w:rPr>
          <w:rFonts w:ascii="Arial" w:hAnsi="Arial" w:cs="Arial"/>
          <w:sz w:val="24"/>
          <w:szCs w:val="24"/>
        </w:rPr>
        <w:t xml:space="preserve"> </w:t>
      </w:r>
      <w:proofErr w:type="spellStart"/>
      <w:r w:rsidRPr="00E95E92">
        <w:rPr>
          <w:rFonts w:ascii="Arial" w:hAnsi="Arial" w:cs="Arial"/>
          <w:sz w:val="24"/>
          <w:szCs w:val="24"/>
        </w:rPr>
        <w:t>sesuai</w:t>
      </w:r>
      <w:proofErr w:type="spellEnd"/>
      <w:r w:rsidRPr="00E95E92">
        <w:rPr>
          <w:rFonts w:ascii="Arial" w:hAnsi="Arial" w:cs="Arial"/>
          <w:sz w:val="24"/>
          <w:szCs w:val="24"/>
        </w:rPr>
        <w:t xml:space="preserve"> </w:t>
      </w:r>
      <w:proofErr w:type="spellStart"/>
      <w:r w:rsidRPr="00E95E92">
        <w:rPr>
          <w:rFonts w:ascii="Arial" w:hAnsi="Arial" w:cs="Arial"/>
          <w:sz w:val="24"/>
          <w:szCs w:val="24"/>
        </w:rPr>
        <w:t>prinsip</w:t>
      </w:r>
      <w:proofErr w:type="spellEnd"/>
      <w:r w:rsidRPr="00E95E92">
        <w:rPr>
          <w:rFonts w:ascii="Arial" w:hAnsi="Arial" w:cs="Arial"/>
          <w:sz w:val="24"/>
          <w:szCs w:val="24"/>
        </w:rPr>
        <w:t xml:space="preserve"> </w:t>
      </w:r>
      <w:proofErr w:type="spellStart"/>
      <w:r w:rsidRPr="00E95E92">
        <w:rPr>
          <w:rFonts w:ascii="Arial" w:hAnsi="Arial" w:cs="Arial"/>
          <w:sz w:val="24"/>
          <w:szCs w:val="24"/>
        </w:rPr>
        <w:t>transparansi</w:t>
      </w:r>
      <w:proofErr w:type="spellEnd"/>
      <w:r w:rsidRPr="00E95E92">
        <w:rPr>
          <w:rFonts w:ascii="Arial" w:hAnsi="Arial" w:cs="Arial"/>
          <w:sz w:val="24"/>
          <w:szCs w:val="24"/>
        </w:rPr>
        <w:t xml:space="preserve">, </w:t>
      </w:r>
      <w:proofErr w:type="spellStart"/>
      <w:r w:rsidRPr="00E95E92">
        <w:rPr>
          <w:rFonts w:ascii="Arial" w:hAnsi="Arial" w:cs="Arial"/>
          <w:sz w:val="24"/>
          <w:szCs w:val="24"/>
        </w:rPr>
        <w:t>akuntabilitas</w:t>
      </w:r>
      <w:proofErr w:type="spellEnd"/>
      <w:r w:rsidRPr="00E95E92">
        <w:rPr>
          <w:rFonts w:ascii="Arial" w:hAnsi="Arial" w:cs="Arial"/>
          <w:sz w:val="24"/>
          <w:szCs w:val="24"/>
        </w:rPr>
        <w:t xml:space="preserve">, </w:t>
      </w:r>
      <w:proofErr w:type="spellStart"/>
      <w:r w:rsidRPr="00E95E92">
        <w:rPr>
          <w:rFonts w:ascii="Arial" w:hAnsi="Arial" w:cs="Arial"/>
          <w:sz w:val="24"/>
          <w:szCs w:val="24"/>
        </w:rPr>
        <w:t>efektivitas</w:t>
      </w:r>
      <w:proofErr w:type="spellEnd"/>
      <w:r w:rsidRPr="00E95E92">
        <w:rPr>
          <w:rFonts w:ascii="Arial" w:hAnsi="Arial" w:cs="Arial"/>
          <w:sz w:val="24"/>
          <w:szCs w:val="24"/>
        </w:rPr>
        <w:t xml:space="preserve">, dan </w:t>
      </w:r>
      <w:proofErr w:type="spellStart"/>
      <w:r w:rsidRPr="00E95E92">
        <w:rPr>
          <w:rFonts w:ascii="Arial" w:hAnsi="Arial" w:cs="Arial"/>
          <w:sz w:val="24"/>
          <w:szCs w:val="24"/>
        </w:rPr>
        <w:t>efisiensi</w:t>
      </w:r>
      <w:proofErr w:type="spellEnd"/>
      <w:r w:rsidRPr="00E95E92">
        <w:rPr>
          <w:rFonts w:ascii="Arial" w:hAnsi="Arial" w:cs="Arial"/>
          <w:sz w:val="24"/>
          <w:szCs w:val="24"/>
        </w:rPr>
        <w:t xml:space="preserve"> </w:t>
      </w:r>
      <w:proofErr w:type="spellStart"/>
      <w:r w:rsidRPr="00E95E92">
        <w:rPr>
          <w:rFonts w:ascii="Arial" w:hAnsi="Arial" w:cs="Arial"/>
          <w:sz w:val="24"/>
          <w:szCs w:val="24"/>
        </w:rPr>
        <w:t>dalam</w:t>
      </w:r>
      <w:proofErr w:type="spellEnd"/>
      <w:r w:rsidRPr="00E95E92">
        <w:rPr>
          <w:rFonts w:ascii="Arial" w:hAnsi="Arial" w:cs="Arial"/>
          <w:sz w:val="24"/>
          <w:szCs w:val="24"/>
        </w:rPr>
        <w:t xml:space="preserve"> </w:t>
      </w:r>
      <w:proofErr w:type="spellStart"/>
      <w:r w:rsidRPr="00E95E92">
        <w:rPr>
          <w:rFonts w:ascii="Arial" w:hAnsi="Arial" w:cs="Arial"/>
          <w:sz w:val="24"/>
          <w:szCs w:val="24"/>
        </w:rPr>
        <w:t>menunjang</w:t>
      </w:r>
      <w:proofErr w:type="spellEnd"/>
      <w:r w:rsidRPr="00E95E92">
        <w:rPr>
          <w:rFonts w:ascii="Arial" w:hAnsi="Arial" w:cs="Arial"/>
          <w:sz w:val="24"/>
          <w:szCs w:val="24"/>
        </w:rPr>
        <w:t xml:space="preserve"> </w:t>
      </w:r>
      <w:proofErr w:type="spellStart"/>
      <w:r w:rsidRPr="00E95E92">
        <w:rPr>
          <w:rFonts w:ascii="Arial" w:hAnsi="Arial" w:cs="Arial"/>
          <w:sz w:val="24"/>
          <w:szCs w:val="24"/>
        </w:rPr>
        <w:t>kualitas</w:t>
      </w:r>
      <w:proofErr w:type="spellEnd"/>
      <w:r w:rsidRPr="00E95E92">
        <w:rPr>
          <w:rFonts w:ascii="Arial" w:hAnsi="Arial" w:cs="Arial"/>
          <w:sz w:val="24"/>
          <w:szCs w:val="24"/>
        </w:rPr>
        <w:t xml:space="preserve"> </w:t>
      </w:r>
      <w:proofErr w:type="spellStart"/>
      <w:r w:rsidRPr="00E95E92">
        <w:rPr>
          <w:rFonts w:ascii="Arial" w:hAnsi="Arial" w:cs="Arial"/>
          <w:sz w:val="24"/>
          <w:szCs w:val="24"/>
        </w:rPr>
        <w:t>kegiatan</w:t>
      </w:r>
      <w:proofErr w:type="spellEnd"/>
      <w:r w:rsidRPr="00E95E92">
        <w:rPr>
          <w:rFonts w:ascii="Arial" w:hAnsi="Arial" w:cs="Arial"/>
          <w:sz w:val="24"/>
          <w:szCs w:val="24"/>
        </w:rPr>
        <w:t xml:space="preserve"> </w:t>
      </w:r>
      <w:proofErr w:type="spellStart"/>
      <w:r w:rsidRPr="00E95E92">
        <w:rPr>
          <w:rFonts w:ascii="Arial" w:hAnsi="Arial" w:cs="Arial"/>
          <w:sz w:val="24"/>
          <w:szCs w:val="24"/>
        </w:rPr>
        <w:t>pendidikan</w:t>
      </w:r>
      <w:proofErr w:type="spellEnd"/>
      <w:r w:rsidRPr="00E95E92">
        <w:rPr>
          <w:rFonts w:ascii="Arial" w:hAnsi="Arial" w:cs="Arial"/>
          <w:sz w:val="24"/>
          <w:szCs w:val="24"/>
        </w:rPr>
        <w:t>.</w:t>
      </w:r>
    </w:p>
    <w:p w14:paraId="50F9C41A" w14:textId="77777777" w:rsidR="00E95E92" w:rsidRPr="005C600E" w:rsidRDefault="00E95E92" w:rsidP="00287E18">
      <w:pPr>
        <w:spacing w:after="0"/>
        <w:jc w:val="both"/>
        <w:rPr>
          <w:rFonts w:ascii="Arial" w:hAnsi="Arial" w:cs="Arial"/>
          <w:sz w:val="24"/>
          <w:szCs w:val="24"/>
        </w:rPr>
      </w:pPr>
    </w:p>
    <w:p w14:paraId="6E845417" w14:textId="3862F1AF" w:rsidR="005C600E" w:rsidRDefault="005C600E" w:rsidP="00E95E92">
      <w:pPr>
        <w:spacing w:after="0"/>
        <w:jc w:val="both"/>
        <w:rPr>
          <w:rFonts w:ascii="Arial" w:hAnsi="Arial" w:cs="Arial"/>
          <w:sz w:val="24"/>
          <w:szCs w:val="24"/>
        </w:rPr>
      </w:pPr>
      <w:r w:rsidRPr="007B554F">
        <w:rPr>
          <w:rFonts w:ascii="Arial" w:hAnsi="Arial" w:cs="Arial"/>
          <w:sz w:val="24"/>
          <w:szCs w:val="24"/>
        </w:rPr>
        <w:t xml:space="preserve">Kata Kunci: </w:t>
      </w:r>
      <w:proofErr w:type="spellStart"/>
      <w:r w:rsidR="00E95E92" w:rsidRPr="00E95E92">
        <w:rPr>
          <w:rFonts w:ascii="Arial" w:hAnsi="Arial" w:cs="Arial"/>
          <w:sz w:val="24"/>
          <w:szCs w:val="24"/>
        </w:rPr>
        <w:t>Pengelolaan</w:t>
      </w:r>
      <w:proofErr w:type="spellEnd"/>
      <w:r w:rsidR="00E95E92" w:rsidRPr="00E95E92">
        <w:rPr>
          <w:rFonts w:ascii="Arial" w:hAnsi="Arial" w:cs="Arial"/>
          <w:sz w:val="24"/>
          <w:szCs w:val="24"/>
        </w:rPr>
        <w:t xml:space="preserve"> </w:t>
      </w:r>
      <w:proofErr w:type="spellStart"/>
      <w:r w:rsidR="00E95E92" w:rsidRPr="00E95E92">
        <w:rPr>
          <w:rFonts w:ascii="Arial" w:hAnsi="Arial" w:cs="Arial"/>
          <w:sz w:val="24"/>
          <w:szCs w:val="24"/>
        </w:rPr>
        <w:t>Keuangan</w:t>
      </w:r>
      <w:proofErr w:type="spellEnd"/>
      <w:r w:rsidR="00E95E92" w:rsidRPr="00E95E92">
        <w:rPr>
          <w:rFonts w:ascii="Arial" w:hAnsi="Arial" w:cs="Arial"/>
          <w:sz w:val="24"/>
          <w:szCs w:val="24"/>
        </w:rPr>
        <w:t xml:space="preserve">, Dana BOS, </w:t>
      </w:r>
      <w:proofErr w:type="spellStart"/>
      <w:r w:rsidR="00E95E92" w:rsidRPr="00E95E92">
        <w:rPr>
          <w:rFonts w:ascii="Arial" w:hAnsi="Arial" w:cs="Arial"/>
          <w:sz w:val="24"/>
          <w:szCs w:val="24"/>
        </w:rPr>
        <w:t>Kualitas</w:t>
      </w:r>
      <w:proofErr w:type="spellEnd"/>
      <w:r w:rsidR="00E95E92" w:rsidRPr="00E95E92">
        <w:rPr>
          <w:rFonts w:ascii="Arial" w:hAnsi="Arial" w:cs="Arial"/>
          <w:sz w:val="24"/>
          <w:szCs w:val="24"/>
        </w:rPr>
        <w:t xml:space="preserve"> Pendidikan, </w:t>
      </w:r>
      <w:proofErr w:type="spellStart"/>
      <w:r w:rsidR="00E95E92" w:rsidRPr="00E95E92">
        <w:rPr>
          <w:rFonts w:ascii="Arial" w:hAnsi="Arial" w:cs="Arial"/>
          <w:sz w:val="24"/>
          <w:szCs w:val="24"/>
        </w:rPr>
        <w:t>Kualitatif</w:t>
      </w:r>
      <w:proofErr w:type="spellEnd"/>
      <w:r w:rsidR="00E95E92" w:rsidRPr="00E95E92">
        <w:rPr>
          <w:rFonts w:ascii="Arial" w:hAnsi="Arial" w:cs="Arial"/>
          <w:sz w:val="24"/>
          <w:szCs w:val="24"/>
        </w:rPr>
        <w:t xml:space="preserve"> </w:t>
      </w:r>
      <w:proofErr w:type="spellStart"/>
      <w:r w:rsidR="00E95E92" w:rsidRPr="00E95E92">
        <w:rPr>
          <w:rFonts w:ascii="Arial" w:hAnsi="Arial" w:cs="Arial"/>
          <w:sz w:val="24"/>
          <w:szCs w:val="24"/>
        </w:rPr>
        <w:t>Deskriptif</w:t>
      </w:r>
      <w:proofErr w:type="spellEnd"/>
    </w:p>
    <w:p w14:paraId="292016A6" w14:textId="77777777" w:rsidR="00E95E92" w:rsidRDefault="00E95E92" w:rsidP="00E95E92">
      <w:pPr>
        <w:spacing w:after="0"/>
        <w:jc w:val="both"/>
        <w:rPr>
          <w:rFonts w:ascii="Arial" w:hAnsi="Arial" w:cs="Arial"/>
          <w:b/>
          <w:sz w:val="24"/>
          <w:szCs w:val="24"/>
        </w:rPr>
      </w:pPr>
    </w:p>
    <w:p w14:paraId="659AF7D4" w14:textId="77777777" w:rsidR="00B57584" w:rsidRDefault="00B57584" w:rsidP="00287E18">
      <w:pPr>
        <w:spacing w:after="0"/>
        <w:rPr>
          <w:rFonts w:ascii="Arial" w:hAnsi="Arial" w:cs="Arial"/>
          <w:b/>
          <w:sz w:val="24"/>
          <w:szCs w:val="24"/>
        </w:rPr>
        <w:sectPr w:rsidR="00B57584" w:rsidSect="002866EE">
          <w:headerReference w:type="default" r:id="rId14"/>
          <w:footerReference w:type="default" r:id="rId15"/>
          <w:pgSz w:w="11907" w:h="16840" w:code="9"/>
          <w:pgMar w:top="1418" w:right="1418" w:bottom="1418" w:left="1701" w:header="720" w:footer="720" w:gutter="0"/>
          <w:pgNumType w:start="259"/>
          <w:cols w:space="720"/>
          <w:docGrid w:linePitch="360"/>
        </w:sectPr>
      </w:pPr>
    </w:p>
    <w:p w14:paraId="05227B6D" w14:textId="31C788C1"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4D1F4952" w14:textId="77777777" w:rsidR="00E0185A" w:rsidRPr="00E0185A" w:rsidRDefault="00E0185A" w:rsidP="00E0185A">
      <w:pPr>
        <w:spacing w:after="0" w:line="360" w:lineRule="auto"/>
        <w:ind w:firstLine="284"/>
        <w:jc w:val="both"/>
        <w:rPr>
          <w:rFonts w:ascii="Arial" w:hAnsi="Arial" w:cs="Arial"/>
          <w:sz w:val="24"/>
          <w:szCs w:val="24"/>
        </w:rPr>
      </w:pPr>
      <w:proofErr w:type="spellStart"/>
      <w:r w:rsidRPr="00E0185A">
        <w:rPr>
          <w:rFonts w:ascii="Arial" w:hAnsi="Arial" w:cs="Arial"/>
          <w:sz w:val="24"/>
          <w:szCs w:val="24"/>
        </w:rPr>
        <w:t>Perkembangan</w:t>
      </w:r>
      <w:proofErr w:type="spellEnd"/>
      <w:r w:rsidRPr="00E0185A">
        <w:rPr>
          <w:rFonts w:ascii="Arial" w:hAnsi="Arial" w:cs="Arial"/>
          <w:sz w:val="24"/>
          <w:szCs w:val="24"/>
        </w:rPr>
        <w:t xml:space="preserve"> dunia Pendidikan </w:t>
      </w:r>
      <w:proofErr w:type="spellStart"/>
      <w:r w:rsidRPr="00E0185A">
        <w:rPr>
          <w:rFonts w:ascii="Arial" w:hAnsi="Arial" w:cs="Arial"/>
          <w:sz w:val="24"/>
          <w:szCs w:val="24"/>
        </w:rPr>
        <w:t>menuntut</w:t>
      </w:r>
      <w:proofErr w:type="spellEnd"/>
      <w:r w:rsidRPr="00E0185A">
        <w:rPr>
          <w:rFonts w:ascii="Arial" w:hAnsi="Arial" w:cs="Arial"/>
          <w:sz w:val="24"/>
          <w:szCs w:val="24"/>
        </w:rPr>
        <w:t xml:space="preserve"> </w:t>
      </w:r>
      <w:proofErr w:type="spellStart"/>
      <w:r w:rsidRPr="00E0185A">
        <w:rPr>
          <w:rFonts w:ascii="Arial" w:hAnsi="Arial" w:cs="Arial"/>
          <w:sz w:val="24"/>
          <w:szCs w:val="24"/>
        </w:rPr>
        <w:t>setiap</w:t>
      </w:r>
      <w:proofErr w:type="spellEnd"/>
      <w:r w:rsidRPr="00E0185A">
        <w:rPr>
          <w:rFonts w:ascii="Arial" w:hAnsi="Arial" w:cs="Arial"/>
          <w:sz w:val="24"/>
          <w:szCs w:val="24"/>
        </w:rPr>
        <w:t xml:space="preserve"> </w:t>
      </w:r>
      <w:proofErr w:type="spellStart"/>
      <w:r w:rsidRPr="00E0185A">
        <w:rPr>
          <w:rFonts w:ascii="Arial" w:hAnsi="Arial" w:cs="Arial"/>
          <w:sz w:val="24"/>
          <w:szCs w:val="24"/>
        </w:rPr>
        <w:t>lembaga</w:t>
      </w:r>
      <w:proofErr w:type="spellEnd"/>
      <w:r w:rsidRPr="00E0185A">
        <w:rPr>
          <w:rFonts w:ascii="Arial" w:hAnsi="Arial" w:cs="Arial"/>
          <w:sz w:val="24"/>
          <w:szCs w:val="24"/>
        </w:rPr>
        <w:t xml:space="preserve"> </w:t>
      </w:r>
      <w:proofErr w:type="spellStart"/>
      <w:r w:rsidRPr="00E0185A">
        <w:rPr>
          <w:rFonts w:ascii="Arial" w:hAnsi="Arial" w:cs="Arial"/>
          <w:sz w:val="24"/>
          <w:szCs w:val="24"/>
        </w:rPr>
        <w:t>pendidikan</w:t>
      </w:r>
      <w:proofErr w:type="spellEnd"/>
      <w:r w:rsidRPr="00E0185A">
        <w:rPr>
          <w:rFonts w:ascii="Arial" w:hAnsi="Arial" w:cs="Arial"/>
          <w:sz w:val="24"/>
          <w:szCs w:val="24"/>
        </w:rPr>
        <w:t xml:space="preserve"> </w:t>
      </w:r>
      <w:proofErr w:type="spellStart"/>
      <w:r w:rsidRPr="00E0185A">
        <w:rPr>
          <w:rFonts w:ascii="Arial" w:hAnsi="Arial" w:cs="Arial"/>
          <w:sz w:val="24"/>
          <w:szCs w:val="24"/>
        </w:rPr>
        <w:t>untuk</w:t>
      </w:r>
      <w:proofErr w:type="spellEnd"/>
      <w:r w:rsidRPr="00E0185A">
        <w:rPr>
          <w:rFonts w:ascii="Arial" w:hAnsi="Arial" w:cs="Arial"/>
          <w:sz w:val="24"/>
          <w:szCs w:val="24"/>
        </w:rPr>
        <w:t xml:space="preserve"> </w:t>
      </w:r>
      <w:proofErr w:type="spellStart"/>
      <w:r w:rsidRPr="00E0185A">
        <w:rPr>
          <w:rFonts w:ascii="Arial" w:hAnsi="Arial" w:cs="Arial"/>
          <w:sz w:val="24"/>
          <w:szCs w:val="24"/>
        </w:rPr>
        <w:t>mampu</w:t>
      </w:r>
      <w:proofErr w:type="spellEnd"/>
      <w:r w:rsidRPr="00E0185A">
        <w:rPr>
          <w:rFonts w:ascii="Arial" w:hAnsi="Arial" w:cs="Arial"/>
          <w:sz w:val="24"/>
          <w:szCs w:val="24"/>
        </w:rPr>
        <w:t xml:space="preserve"> </w:t>
      </w:r>
      <w:proofErr w:type="spellStart"/>
      <w:r w:rsidRPr="00E0185A">
        <w:rPr>
          <w:rFonts w:ascii="Arial" w:hAnsi="Arial" w:cs="Arial"/>
          <w:sz w:val="24"/>
          <w:szCs w:val="24"/>
        </w:rPr>
        <w:t>mengelola</w:t>
      </w:r>
      <w:proofErr w:type="spellEnd"/>
      <w:r w:rsidRPr="00E0185A">
        <w:rPr>
          <w:rFonts w:ascii="Arial" w:hAnsi="Arial" w:cs="Arial"/>
          <w:sz w:val="24"/>
          <w:szCs w:val="24"/>
        </w:rPr>
        <w:t xml:space="preserve"> </w:t>
      </w:r>
      <w:proofErr w:type="spellStart"/>
      <w:r w:rsidRPr="00E0185A">
        <w:rPr>
          <w:rFonts w:ascii="Arial" w:hAnsi="Arial" w:cs="Arial"/>
          <w:sz w:val="24"/>
          <w:szCs w:val="24"/>
        </w:rPr>
        <w:t>seluruh</w:t>
      </w:r>
      <w:proofErr w:type="spellEnd"/>
      <w:r w:rsidRPr="00E0185A">
        <w:rPr>
          <w:rFonts w:ascii="Arial" w:hAnsi="Arial" w:cs="Arial"/>
          <w:sz w:val="24"/>
          <w:szCs w:val="24"/>
        </w:rPr>
        <w:t xml:space="preserve"> </w:t>
      </w:r>
      <w:proofErr w:type="spellStart"/>
      <w:r w:rsidRPr="00E0185A">
        <w:rPr>
          <w:rFonts w:ascii="Arial" w:hAnsi="Arial" w:cs="Arial"/>
          <w:sz w:val="24"/>
          <w:szCs w:val="24"/>
        </w:rPr>
        <w:t>sumber</w:t>
      </w:r>
      <w:proofErr w:type="spellEnd"/>
      <w:r w:rsidRPr="00E0185A">
        <w:rPr>
          <w:rFonts w:ascii="Arial" w:hAnsi="Arial" w:cs="Arial"/>
          <w:sz w:val="24"/>
          <w:szCs w:val="24"/>
        </w:rPr>
        <w:t xml:space="preserve"> </w:t>
      </w:r>
      <w:proofErr w:type="spellStart"/>
      <w:r w:rsidRPr="00E0185A">
        <w:rPr>
          <w:rFonts w:ascii="Arial" w:hAnsi="Arial" w:cs="Arial"/>
          <w:sz w:val="24"/>
          <w:szCs w:val="24"/>
        </w:rPr>
        <w:t>daya</w:t>
      </w:r>
      <w:proofErr w:type="spellEnd"/>
      <w:r w:rsidRPr="00E0185A">
        <w:rPr>
          <w:rFonts w:ascii="Arial" w:hAnsi="Arial" w:cs="Arial"/>
          <w:sz w:val="24"/>
          <w:szCs w:val="24"/>
        </w:rPr>
        <w:t xml:space="preserve"> </w:t>
      </w:r>
      <w:proofErr w:type="spellStart"/>
      <w:r w:rsidRPr="00E0185A">
        <w:rPr>
          <w:rFonts w:ascii="Arial" w:hAnsi="Arial" w:cs="Arial"/>
          <w:sz w:val="24"/>
          <w:szCs w:val="24"/>
        </w:rPr>
        <w:t>secara</w:t>
      </w:r>
      <w:proofErr w:type="spellEnd"/>
      <w:r w:rsidRPr="00E0185A">
        <w:rPr>
          <w:rFonts w:ascii="Arial" w:hAnsi="Arial" w:cs="Arial"/>
          <w:sz w:val="24"/>
          <w:szCs w:val="24"/>
        </w:rPr>
        <w:t xml:space="preserve"> </w:t>
      </w:r>
      <w:proofErr w:type="spellStart"/>
      <w:r w:rsidRPr="00E0185A">
        <w:rPr>
          <w:rFonts w:ascii="Arial" w:hAnsi="Arial" w:cs="Arial"/>
          <w:sz w:val="24"/>
          <w:szCs w:val="24"/>
        </w:rPr>
        <w:t>efektif</w:t>
      </w:r>
      <w:proofErr w:type="spellEnd"/>
      <w:r w:rsidRPr="00E0185A">
        <w:rPr>
          <w:rFonts w:ascii="Arial" w:hAnsi="Arial" w:cs="Arial"/>
          <w:sz w:val="24"/>
          <w:szCs w:val="24"/>
        </w:rPr>
        <w:t xml:space="preserve"> dan </w:t>
      </w:r>
      <w:proofErr w:type="spellStart"/>
      <w:r w:rsidRPr="00E0185A">
        <w:rPr>
          <w:rFonts w:ascii="Arial" w:hAnsi="Arial" w:cs="Arial"/>
          <w:sz w:val="24"/>
          <w:szCs w:val="24"/>
        </w:rPr>
        <w:t>efisien</w:t>
      </w:r>
      <w:proofErr w:type="spellEnd"/>
      <w:r w:rsidRPr="00E0185A">
        <w:rPr>
          <w:rFonts w:ascii="Arial" w:hAnsi="Arial" w:cs="Arial"/>
          <w:sz w:val="24"/>
          <w:szCs w:val="24"/>
        </w:rPr>
        <w:t xml:space="preserve">, </w:t>
      </w:r>
      <w:proofErr w:type="spellStart"/>
      <w:r w:rsidRPr="00E0185A">
        <w:rPr>
          <w:rFonts w:ascii="Arial" w:hAnsi="Arial" w:cs="Arial"/>
          <w:sz w:val="24"/>
          <w:szCs w:val="24"/>
        </w:rPr>
        <w:t>termasuk</w:t>
      </w:r>
      <w:proofErr w:type="spellEnd"/>
      <w:r w:rsidRPr="00E0185A">
        <w:rPr>
          <w:rFonts w:ascii="Arial" w:hAnsi="Arial" w:cs="Arial"/>
          <w:sz w:val="24"/>
          <w:szCs w:val="24"/>
        </w:rPr>
        <w:t xml:space="preserve"> </w:t>
      </w:r>
      <w:proofErr w:type="spellStart"/>
      <w:r w:rsidRPr="00E0185A">
        <w:rPr>
          <w:rFonts w:ascii="Arial" w:hAnsi="Arial" w:cs="Arial"/>
          <w:sz w:val="24"/>
          <w:szCs w:val="24"/>
        </w:rPr>
        <w:t>dalam</w:t>
      </w:r>
      <w:proofErr w:type="spellEnd"/>
      <w:r w:rsidRPr="00E0185A">
        <w:rPr>
          <w:rFonts w:ascii="Arial" w:hAnsi="Arial" w:cs="Arial"/>
          <w:sz w:val="24"/>
          <w:szCs w:val="24"/>
        </w:rPr>
        <w:t xml:space="preserve"> </w:t>
      </w:r>
      <w:proofErr w:type="spellStart"/>
      <w:r w:rsidRPr="00E0185A">
        <w:rPr>
          <w:rFonts w:ascii="Arial" w:hAnsi="Arial" w:cs="Arial"/>
          <w:sz w:val="24"/>
          <w:szCs w:val="24"/>
        </w:rPr>
        <w:t>aspek</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w:t>
      </w:r>
      <w:proofErr w:type="spellStart"/>
      <w:r w:rsidRPr="00E0185A">
        <w:rPr>
          <w:rFonts w:ascii="Arial" w:hAnsi="Arial" w:cs="Arial"/>
          <w:sz w:val="24"/>
          <w:szCs w:val="24"/>
        </w:rPr>
        <w:t>Pengelolaan</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w:t>
      </w:r>
      <w:proofErr w:type="spellStart"/>
      <w:r w:rsidRPr="00E0185A">
        <w:rPr>
          <w:rFonts w:ascii="Arial" w:hAnsi="Arial" w:cs="Arial"/>
          <w:sz w:val="24"/>
          <w:szCs w:val="24"/>
        </w:rPr>
        <w:t>sekolah</w:t>
      </w:r>
      <w:proofErr w:type="spellEnd"/>
      <w:r w:rsidRPr="00E0185A">
        <w:rPr>
          <w:rFonts w:ascii="Arial" w:hAnsi="Arial" w:cs="Arial"/>
          <w:sz w:val="24"/>
          <w:szCs w:val="24"/>
        </w:rPr>
        <w:t xml:space="preserve"> </w:t>
      </w:r>
      <w:proofErr w:type="spellStart"/>
      <w:r w:rsidRPr="00E0185A">
        <w:rPr>
          <w:rFonts w:ascii="Arial" w:hAnsi="Arial" w:cs="Arial"/>
          <w:sz w:val="24"/>
          <w:szCs w:val="24"/>
        </w:rPr>
        <w:t>merupakan</w:t>
      </w:r>
      <w:proofErr w:type="spellEnd"/>
      <w:r w:rsidRPr="00E0185A">
        <w:rPr>
          <w:rFonts w:ascii="Arial" w:hAnsi="Arial" w:cs="Arial"/>
          <w:sz w:val="24"/>
          <w:szCs w:val="24"/>
        </w:rPr>
        <w:t xml:space="preserve"> salah </w:t>
      </w:r>
      <w:proofErr w:type="spellStart"/>
      <w:r w:rsidRPr="00E0185A">
        <w:rPr>
          <w:rFonts w:ascii="Arial" w:hAnsi="Arial" w:cs="Arial"/>
          <w:sz w:val="24"/>
          <w:szCs w:val="24"/>
        </w:rPr>
        <w:t>satu</w:t>
      </w:r>
      <w:proofErr w:type="spellEnd"/>
      <w:r w:rsidRPr="00E0185A">
        <w:rPr>
          <w:rFonts w:ascii="Arial" w:hAnsi="Arial" w:cs="Arial"/>
          <w:sz w:val="24"/>
          <w:szCs w:val="24"/>
        </w:rPr>
        <w:t xml:space="preserve"> </w:t>
      </w:r>
      <w:proofErr w:type="spellStart"/>
      <w:r w:rsidRPr="00E0185A">
        <w:rPr>
          <w:rFonts w:ascii="Arial" w:hAnsi="Arial" w:cs="Arial"/>
          <w:sz w:val="24"/>
          <w:szCs w:val="24"/>
        </w:rPr>
        <w:t>komponen</w:t>
      </w:r>
      <w:proofErr w:type="spellEnd"/>
      <w:r w:rsidRPr="00E0185A">
        <w:rPr>
          <w:rFonts w:ascii="Arial" w:hAnsi="Arial" w:cs="Arial"/>
          <w:sz w:val="24"/>
          <w:szCs w:val="24"/>
        </w:rPr>
        <w:t xml:space="preserve"> </w:t>
      </w:r>
      <w:proofErr w:type="spellStart"/>
      <w:r w:rsidRPr="00E0185A">
        <w:rPr>
          <w:rFonts w:ascii="Arial" w:hAnsi="Arial" w:cs="Arial"/>
          <w:sz w:val="24"/>
          <w:szCs w:val="24"/>
        </w:rPr>
        <w:t>penting</w:t>
      </w:r>
      <w:proofErr w:type="spellEnd"/>
      <w:r w:rsidRPr="00E0185A">
        <w:rPr>
          <w:rFonts w:ascii="Arial" w:hAnsi="Arial" w:cs="Arial"/>
          <w:sz w:val="24"/>
          <w:szCs w:val="24"/>
        </w:rPr>
        <w:t xml:space="preserve"> </w:t>
      </w:r>
      <w:proofErr w:type="spellStart"/>
      <w:r w:rsidRPr="00E0185A">
        <w:rPr>
          <w:rFonts w:ascii="Arial" w:hAnsi="Arial" w:cs="Arial"/>
          <w:sz w:val="24"/>
          <w:szCs w:val="24"/>
        </w:rPr>
        <w:t>dalam</w:t>
      </w:r>
      <w:proofErr w:type="spellEnd"/>
      <w:r w:rsidRPr="00E0185A">
        <w:rPr>
          <w:rFonts w:ascii="Arial" w:hAnsi="Arial" w:cs="Arial"/>
          <w:sz w:val="24"/>
          <w:szCs w:val="24"/>
        </w:rPr>
        <w:t xml:space="preserve"> </w:t>
      </w:r>
      <w:proofErr w:type="spellStart"/>
      <w:r w:rsidRPr="00E0185A">
        <w:rPr>
          <w:rFonts w:ascii="Arial" w:hAnsi="Arial" w:cs="Arial"/>
          <w:sz w:val="24"/>
          <w:szCs w:val="24"/>
        </w:rPr>
        <w:t>mendukung</w:t>
      </w:r>
      <w:proofErr w:type="spellEnd"/>
      <w:r w:rsidRPr="00E0185A">
        <w:rPr>
          <w:rFonts w:ascii="Arial" w:hAnsi="Arial" w:cs="Arial"/>
          <w:sz w:val="24"/>
          <w:szCs w:val="24"/>
        </w:rPr>
        <w:t xml:space="preserve"> </w:t>
      </w:r>
      <w:proofErr w:type="spellStart"/>
      <w:r w:rsidRPr="00E0185A">
        <w:rPr>
          <w:rFonts w:ascii="Arial" w:hAnsi="Arial" w:cs="Arial"/>
          <w:sz w:val="24"/>
          <w:szCs w:val="24"/>
        </w:rPr>
        <w:t>keberlangsungan</w:t>
      </w:r>
      <w:proofErr w:type="spellEnd"/>
      <w:r w:rsidRPr="00E0185A">
        <w:rPr>
          <w:rFonts w:ascii="Arial" w:hAnsi="Arial" w:cs="Arial"/>
          <w:sz w:val="24"/>
          <w:szCs w:val="24"/>
        </w:rPr>
        <w:t xml:space="preserve"> dan </w:t>
      </w:r>
      <w:proofErr w:type="spellStart"/>
      <w:r w:rsidRPr="00E0185A">
        <w:rPr>
          <w:rFonts w:ascii="Arial" w:hAnsi="Arial" w:cs="Arial"/>
          <w:sz w:val="24"/>
          <w:szCs w:val="24"/>
        </w:rPr>
        <w:t>kualitas</w:t>
      </w:r>
      <w:proofErr w:type="spellEnd"/>
      <w:r w:rsidRPr="00E0185A">
        <w:rPr>
          <w:rFonts w:ascii="Arial" w:hAnsi="Arial" w:cs="Arial"/>
          <w:sz w:val="24"/>
          <w:szCs w:val="24"/>
        </w:rPr>
        <w:t xml:space="preserve"> </w:t>
      </w:r>
      <w:proofErr w:type="spellStart"/>
      <w:r w:rsidRPr="00E0185A">
        <w:rPr>
          <w:rFonts w:ascii="Arial" w:hAnsi="Arial" w:cs="Arial"/>
          <w:sz w:val="24"/>
          <w:szCs w:val="24"/>
        </w:rPr>
        <w:t>kegiatan</w:t>
      </w:r>
      <w:proofErr w:type="spellEnd"/>
      <w:r w:rsidRPr="00E0185A">
        <w:rPr>
          <w:rFonts w:ascii="Arial" w:hAnsi="Arial" w:cs="Arial"/>
          <w:sz w:val="24"/>
          <w:szCs w:val="24"/>
        </w:rPr>
        <w:t xml:space="preserve"> Pendidikan, </w:t>
      </w:r>
      <w:proofErr w:type="spellStart"/>
      <w:r w:rsidRPr="00E0185A">
        <w:rPr>
          <w:rFonts w:ascii="Arial" w:hAnsi="Arial" w:cs="Arial"/>
          <w:sz w:val="24"/>
          <w:szCs w:val="24"/>
        </w:rPr>
        <w:t>baik</w:t>
      </w:r>
      <w:proofErr w:type="spellEnd"/>
      <w:r w:rsidRPr="00E0185A">
        <w:rPr>
          <w:rFonts w:ascii="Arial" w:hAnsi="Arial" w:cs="Arial"/>
          <w:sz w:val="24"/>
          <w:szCs w:val="24"/>
        </w:rPr>
        <w:t xml:space="preserve"> yang </w:t>
      </w:r>
      <w:proofErr w:type="spellStart"/>
      <w:r w:rsidRPr="00E0185A">
        <w:rPr>
          <w:rFonts w:ascii="Arial" w:hAnsi="Arial" w:cs="Arial"/>
          <w:sz w:val="24"/>
          <w:szCs w:val="24"/>
        </w:rPr>
        <w:t>bersifat</w:t>
      </w:r>
      <w:proofErr w:type="spellEnd"/>
      <w:r w:rsidRPr="00E0185A">
        <w:rPr>
          <w:rFonts w:ascii="Arial" w:hAnsi="Arial" w:cs="Arial"/>
          <w:sz w:val="24"/>
          <w:szCs w:val="24"/>
        </w:rPr>
        <w:t xml:space="preserve"> </w:t>
      </w:r>
      <w:proofErr w:type="spellStart"/>
      <w:r w:rsidRPr="00E0185A">
        <w:rPr>
          <w:rFonts w:ascii="Arial" w:hAnsi="Arial" w:cs="Arial"/>
          <w:sz w:val="24"/>
          <w:szCs w:val="24"/>
        </w:rPr>
        <w:t>akademik</w:t>
      </w:r>
      <w:proofErr w:type="spellEnd"/>
      <w:r w:rsidRPr="00E0185A">
        <w:rPr>
          <w:rFonts w:ascii="Arial" w:hAnsi="Arial" w:cs="Arial"/>
          <w:sz w:val="24"/>
          <w:szCs w:val="24"/>
        </w:rPr>
        <w:t xml:space="preserve"> </w:t>
      </w:r>
      <w:proofErr w:type="spellStart"/>
      <w:r w:rsidRPr="00E0185A">
        <w:rPr>
          <w:rFonts w:ascii="Arial" w:hAnsi="Arial" w:cs="Arial"/>
          <w:sz w:val="24"/>
          <w:szCs w:val="24"/>
        </w:rPr>
        <w:t>maupun</w:t>
      </w:r>
      <w:proofErr w:type="spellEnd"/>
      <w:r w:rsidRPr="00E0185A">
        <w:rPr>
          <w:rFonts w:ascii="Arial" w:hAnsi="Arial" w:cs="Arial"/>
          <w:sz w:val="24"/>
          <w:szCs w:val="24"/>
        </w:rPr>
        <w:t xml:space="preserve"> non-</w:t>
      </w:r>
      <w:proofErr w:type="spellStart"/>
      <w:r w:rsidRPr="00E0185A">
        <w:rPr>
          <w:rFonts w:ascii="Arial" w:hAnsi="Arial" w:cs="Arial"/>
          <w:sz w:val="24"/>
          <w:szCs w:val="24"/>
        </w:rPr>
        <w:t>akademik</w:t>
      </w:r>
      <w:proofErr w:type="spellEnd"/>
      <w:r w:rsidRPr="00E0185A">
        <w:rPr>
          <w:rFonts w:ascii="Arial" w:hAnsi="Arial" w:cs="Arial"/>
          <w:sz w:val="24"/>
          <w:szCs w:val="24"/>
        </w:rPr>
        <w:t xml:space="preserve">. </w:t>
      </w:r>
      <w:proofErr w:type="spellStart"/>
      <w:r w:rsidRPr="00E0185A">
        <w:rPr>
          <w:rFonts w:ascii="Arial" w:hAnsi="Arial" w:cs="Arial"/>
          <w:sz w:val="24"/>
          <w:szCs w:val="24"/>
        </w:rPr>
        <w:t>Menurut</w:t>
      </w:r>
      <w:proofErr w:type="spellEnd"/>
      <w:r w:rsidRPr="00E0185A">
        <w:rPr>
          <w:rFonts w:ascii="Arial" w:hAnsi="Arial" w:cs="Arial"/>
          <w:sz w:val="24"/>
          <w:szCs w:val="24"/>
        </w:rPr>
        <w:t xml:space="preserve"> Lestari, 2017 </w:t>
      </w:r>
      <w:proofErr w:type="spellStart"/>
      <w:r w:rsidRPr="00E0185A">
        <w:rPr>
          <w:rFonts w:ascii="Arial" w:hAnsi="Arial" w:cs="Arial"/>
          <w:sz w:val="24"/>
          <w:szCs w:val="24"/>
        </w:rPr>
        <w:t>pengelolaan</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w:t>
      </w:r>
      <w:proofErr w:type="spellStart"/>
      <w:r w:rsidRPr="00E0185A">
        <w:rPr>
          <w:rFonts w:ascii="Arial" w:hAnsi="Arial" w:cs="Arial"/>
          <w:sz w:val="24"/>
          <w:szCs w:val="24"/>
        </w:rPr>
        <w:t>sekolah</w:t>
      </w:r>
      <w:proofErr w:type="spellEnd"/>
      <w:r w:rsidRPr="00E0185A">
        <w:rPr>
          <w:rFonts w:ascii="Arial" w:hAnsi="Arial" w:cs="Arial"/>
          <w:sz w:val="24"/>
          <w:szCs w:val="24"/>
        </w:rPr>
        <w:t xml:space="preserve"> </w:t>
      </w:r>
      <w:proofErr w:type="spellStart"/>
      <w:r w:rsidRPr="00E0185A">
        <w:rPr>
          <w:rFonts w:ascii="Arial" w:hAnsi="Arial" w:cs="Arial"/>
          <w:sz w:val="24"/>
          <w:szCs w:val="24"/>
        </w:rPr>
        <w:t>berperan</w:t>
      </w:r>
      <w:proofErr w:type="spellEnd"/>
      <w:r w:rsidRPr="00E0185A">
        <w:rPr>
          <w:rFonts w:ascii="Arial" w:hAnsi="Arial" w:cs="Arial"/>
          <w:sz w:val="24"/>
          <w:szCs w:val="24"/>
        </w:rPr>
        <w:t xml:space="preserve"> </w:t>
      </w:r>
      <w:proofErr w:type="spellStart"/>
      <w:r w:rsidRPr="00E0185A">
        <w:rPr>
          <w:rFonts w:ascii="Arial" w:hAnsi="Arial" w:cs="Arial"/>
          <w:sz w:val="24"/>
          <w:szCs w:val="24"/>
        </w:rPr>
        <w:t>penting</w:t>
      </w:r>
      <w:proofErr w:type="spellEnd"/>
      <w:r w:rsidRPr="00E0185A">
        <w:rPr>
          <w:rFonts w:ascii="Arial" w:hAnsi="Arial" w:cs="Arial"/>
          <w:sz w:val="24"/>
          <w:szCs w:val="24"/>
        </w:rPr>
        <w:t xml:space="preserve"> </w:t>
      </w:r>
      <w:proofErr w:type="spellStart"/>
      <w:r w:rsidRPr="00E0185A">
        <w:rPr>
          <w:rFonts w:ascii="Arial" w:hAnsi="Arial" w:cs="Arial"/>
          <w:sz w:val="24"/>
          <w:szCs w:val="24"/>
        </w:rPr>
        <w:t>dalam</w:t>
      </w:r>
      <w:proofErr w:type="spellEnd"/>
      <w:r w:rsidRPr="00E0185A">
        <w:rPr>
          <w:rFonts w:ascii="Arial" w:hAnsi="Arial" w:cs="Arial"/>
          <w:sz w:val="24"/>
          <w:szCs w:val="24"/>
        </w:rPr>
        <w:t xml:space="preserve"> </w:t>
      </w:r>
      <w:proofErr w:type="spellStart"/>
      <w:r w:rsidRPr="00E0185A">
        <w:rPr>
          <w:rFonts w:ascii="Arial" w:hAnsi="Arial" w:cs="Arial"/>
          <w:sz w:val="24"/>
          <w:szCs w:val="24"/>
        </w:rPr>
        <w:t>mencapai</w:t>
      </w:r>
      <w:proofErr w:type="spellEnd"/>
      <w:r w:rsidRPr="00E0185A">
        <w:rPr>
          <w:rFonts w:ascii="Arial" w:hAnsi="Arial" w:cs="Arial"/>
          <w:sz w:val="24"/>
          <w:szCs w:val="24"/>
        </w:rPr>
        <w:t xml:space="preserve"> </w:t>
      </w:r>
      <w:proofErr w:type="spellStart"/>
      <w:r w:rsidRPr="00E0185A">
        <w:rPr>
          <w:rFonts w:ascii="Arial" w:hAnsi="Arial" w:cs="Arial"/>
          <w:sz w:val="24"/>
          <w:szCs w:val="24"/>
        </w:rPr>
        <w:t>tujuan</w:t>
      </w:r>
      <w:proofErr w:type="spellEnd"/>
      <w:r w:rsidRPr="00E0185A">
        <w:rPr>
          <w:rFonts w:ascii="Arial" w:hAnsi="Arial" w:cs="Arial"/>
          <w:sz w:val="24"/>
          <w:szCs w:val="24"/>
        </w:rPr>
        <w:t xml:space="preserve"> </w:t>
      </w:r>
      <w:proofErr w:type="spellStart"/>
      <w:r w:rsidRPr="00E0185A">
        <w:rPr>
          <w:rFonts w:ascii="Arial" w:hAnsi="Arial" w:cs="Arial"/>
          <w:sz w:val="24"/>
          <w:szCs w:val="24"/>
        </w:rPr>
        <w:t>pendidikan</w:t>
      </w:r>
      <w:proofErr w:type="spellEnd"/>
      <w:r w:rsidRPr="00E0185A">
        <w:rPr>
          <w:rFonts w:ascii="Arial" w:hAnsi="Arial" w:cs="Arial"/>
          <w:sz w:val="24"/>
          <w:szCs w:val="24"/>
        </w:rPr>
        <w:t xml:space="preserve">, </w:t>
      </w:r>
      <w:proofErr w:type="spellStart"/>
      <w:r w:rsidRPr="00E0185A">
        <w:rPr>
          <w:rFonts w:ascii="Arial" w:hAnsi="Arial" w:cs="Arial"/>
          <w:sz w:val="24"/>
          <w:szCs w:val="24"/>
        </w:rPr>
        <w:t>sekaligus</w:t>
      </w:r>
      <w:proofErr w:type="spellEnd"/>
      <w:r w:rsidRPr="00E0185A">
        <w:rPr>
          <w:rFonts w:ascii="Arial" w:hAnsi="Arial" w:cs="Arial"/>
          <w:sz w:val="24"/>
          <w:szCs w:val="24"/>
        </w:rPr>
        <w:t xml:space="preserve"> </w:t>
      </w:r>
      <w:proofErr w:type="spellStart"/>
      <w:r w:rsidRPr="00E0185A">
        <w:rPr>
          <w:rFonts w:ascii="Arial" w:hAnsi="Arial" w:cs="Arial"/>
          <w:sz w:val="24"/>
          <w:szCs w:val="24"/>
        </w:rPr>
        <w:t>menunjang</w:t>
      </w:r>
      <w:proofErr w:type="spellEnd"/>
      <w:r w:rsidRPr="00E0185A">
        <w:rPr>
          <w:rFonts w:ascii="Arial" w:hAnsi="Arial" w:cs="Arial"/>
          <w:sz w:val="24"/>
          <w:szCs w:val="24"/>
        </w:rPr>
        <w:t xml:space="preserve"> </w:t>
      </w:r>
      <w:proofErr w:type="spellStart"/>
      <w:r w:rsidRPr="00E0185A">
        <w:rPr>
          <w:rFonts w:ascii="Arial" w:hAnsi="Arial" w:cs="Arial"/>
          <w:sz w:val="24"/>
          <w:szCs w:val="24"/>
        </w:rPr>
        <w:t>kesejahteraan</w:t>
      </w:r>
      <w:proofErr w:type="spellEnd"/>
      <w:r w:rsidRPr="00E0185A">
        <w:rPr>
          <w:rFonts w:ascii="Arial" w:hAnsi="Arial" w:cs="Arial"/>
          <w:sz w:val="24"/>
          <w:szCs w:val="24"/>
        </w:rPr>
        <w:t xml:space="preserve"> Lembaga dan </w:t>
      </w:r>
      <w:proofErr w:type="spellStart"/>
      <w:r w:rsidRPr="00E0185A">
        <w:rPr>
          <w:rFonts w:ascii="Arial" w:hAnsi="Arial" w:cs="Arial"/>
          <w:sz w:val="24"/>
          <w:szCs w:val="24"/>
        </w:rPr>
        <w:t>meningkatkan</w:t>
      </w:r>
      <w:proofErr w:type="spellEnd"/>
      <w:r w:rsidRPr="00E0185A">
        <w:rPr>
          <w:rFonts w:ascii="Arial" w:hAnsi="Arial" w:cs="Arial"/>
          <w:sz w:val="24"/>
          <w:szCs w:val="24"/>
        </w:rPr>
        <w:t xml:space="preserve"> </w:t>
      </w:r>
      <w:proofErr w:type="spellStart"/>
      <w:r w:rsidRPr="00E0185A">
        <w:rPr>
          <w:rFonts w:ascii="Arial" w:hAnsi="Arial" w:cs="Arial"/>
          <w:sz w:val="24"/>
          <w:szCs w:val="24"/>
        </w:rPr>
        <w:t>kualitas</w:t>
      </w:r>
      <w:proofErr w:type="spellEnd"/>
      <w:r w:rsidRPr="00E0185A">
        <w:rPr>
          <w:rFonts w:ascii="Arial" w:hAnsi="Arial" w:cs="Arial"/>
          <w:sz w:val="24"/>
          <w:szCs w:val="24"/>
        </w:rPr>
        <w:t xml:space="preserve"> </w:t>
      </w:r>
      <w:proofErr w:type="spellStart"/>
      <w:r w:rsidRPr="00E0185A">
        <w:rPr>
          <w:rFonts w:ascii="Arial" w:hAnsi="Arial" w:cs="Arial"/>
          <w:sz w:val="24"/>
          <w:szCs w:val="24"/>
        </w:rPr>
        <w:t>serta</w:t>
      </w:r>
      <w:proofErr w:type="spellEnd"/>
      <w:r w:rsidRPr="00E0185A">
        <w:rPr>
          <w:rFonts w:ascii="Arial" w:hAnsi="Arial" w:cs="Arial"/>
          <w:sz w:val="24"/>
          <w:szCs w:val="24"/>
        </w:rPr>
        <w:t xml:space="preserve"> </w:t>
      </w:r>
      <w:proofErr w:type="spellStart"/>
      <w:r w:rsidRPr="00E0185A">
        <w:rPr>
          <w:rFonts w:ascii="Arial" w:hAnsi="Arial" w:cs="Arial"/>
          <w:sz w:val="24"/>
          <w:szCs w:val="24"/>
        </w:rPr>
        <w:t>keberhasilan</w:t>
      </w:r>
      <w:proofErr w:type="spellEnd"/>
      <w:r w:rsidRPr="00E0185A">
        <w:rPr>
          <w:rFonts w:ascii="Arial" w:hAnsi="Arial" w:cs="Arial"/>
          <w:sz w:val="24"/>
          <w:szCs w:val="24"/>
        </w:rPr>
        <w:t xml:space="preserve"> proses </w:t>
      </w:r>
      <w:proofErr w:type="spellStart"/>
      <w:r w:rsidRPr="00E0185A">
        <w:rPr>
          <w:rFonts w:ascii="Arial" w:hAnsi="Arial" w:cs="Arial"/>
          <w:sz w:val="24"/>
          <w:szCs w:val="24"/>
        </w:rPr>
        <w:t>pembelajaran</w:t>
      </w:r>
      <w:proofErr w:type="spellEnd"/>
      <w:r w:rsidRPr="00E0185A">
        <w:rPr>
          <w:rFonts w:ascii="Arial" w:hAnsi="Arial" w:cs="Arial"/>
          <w:sz w:val="24"/>
          <w:szCs w:val="24"/>
        </w:rPr>
        <w:t xml:space="preserve">. </w:t>
      </w:r>
      <w:proofErr w:type="spellStart"/>
      <w:r w:rsidRPr="00E0185A">
        <w:rPr>
          <w:rFonts w:ascii="Arial" w:hAnsi="Arial" w:cs="Arial"/>
          <w:sz w:val="24"/>
          <w:szCs w:val="24"/>
        </w:rPr>
        <w:t>Pengelolaan</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yang </w:t>
      </w:r>
      <w:proofErr w:type="spellStart"/>
      <w:r w:rsidRPr="00E0185A">
        <w:rPr>
          <w:rFonts w:ascii="Arial" w:hAnsi="Arial" w:cs="Arial"/>
          <w:sz w:val="24"/>
          <w:szCs w:val="24"/>
        </w:rPr>
        <w:t>baik</w:t>
      </w:r>
      <w:proofErr w:type="spellEnd"/>
      <w:r w:rsidRPr="00E0185A">
        <w:rPr>
          <w:rFonts w:ascii="Arial" w:hAnsi="Arial" w:cs="Arial"/>
          <w:sz w:val="24"/>
          <w:szCs w:val="24"/>
        </w:rPr>
        <w:t xml:space="preserve"> </w:t>
      </w:r>
      <w:proofErr w:type="spellStart"/>
      <w:r w:rsidRPr="00E0185A">
        <w:rPr>
          <w:rFonts w:ascii="Arial" w:hAnsi="Arial" w:cs="Arial"/>
          <w:sz w:val="24"/>
          <w:szCs w:val="24"/>
        </w:rPr>
        <w:t>tidak</w:t>
      </w:r>
      <w:proofErr w:type="spellEnd"/>
      <w:r w:rsidRPr="00E0185A">
        <w:rPr>
          <w:rFonts w:ascii="Arial" w:hAnsi="Arial" w:cs="Arial"/>
          <w:sz w:val="24"/>
          <w:szCs w:val="24"/>
        </w:rPr>
        <w:t xml:space="preserve"> </w:t>
      </w:r>
      <w:proofErr w:type="spellStart"/>
      <w:r w:rsidRPr="00E0185A">
        <w:rPr>
          <w:rFonts w:ascii="Arial" w:hAnsi="Arial" w:cs="Arial"/>
          <w:sz w:val="24"/>
          <w:szCs w:val="24"/>
        </w:rPr>
        <w:t>hanya</w:t>
      </w:r>
      <w:proofErr w:type="spellEnd"/>
      <w:r w:rsidRPr="00E0185A">
        <w:rPr>
          <w:rFonts w:ascii="Arial" w:hAnsi="Arial" w:cs="Arial"/>
          <w:sz w:val="24"/>
          <w:szCs w:val="24"/>
        </w:rPr>
        <w:t xml:space="preserve"> </w:t>
      </w:r>
      <w:proofErr w:type="spellStart"/>
      <w:r w:rsidRPr="00E0185A">
        <w:rPr>
          <w:rFonts w:ascii="Arial" w:hAnsi="Arial" w:cs="Arial"/>
          <w:sz w:val="24"/>
          <w:szCs w:val="24"/>
        </w:rPr>
        <w:t>mencakup</w:t>
      </w:r>
      <w:proofErr w:type="spellEnd"/>
      <w:r w:rsidRPr="00E0185A">
        <w:rPr>
          <w:rFonts w:ascii="Arial" w:hAnsi="Arial" w:cs="Arial"/>
          <w:sz w:val="24"/>
          <w:szCs w:val="24"/>
        </w:rPr>
        <w:t xml:space="preserve"> </w:t>
      </w:r>
      <w:proofErr w:type="spellStart"/>
      <w:r w:rsidRPr="00E0185A">
        <w:rPr>
          <w:rFonts w:ascii="Arial" w:hAnsi="Arial" w:cs="Arial"/>
          <w:sz w:val="24"/>
          <w:szCs w:val="24"/>
        </w:rPr>
        <w:t>aspek</w:t>
      </w:r>
      <w:proofErr w:type="spellEnd"/>
      <w:r w:rsidRPr="00E0185A">
        <w:rPr>
          <w:rFonts w:ascii="Arial" w:hAnsi="Arial" w:cs="Arial"/>
          <w:sz w:val="24"/>
          <w:szCs w:val="24"/>
        </w:rPr>
        <w:t xml:space="preserve"> </w:t>
      </w:r>
      <w:proofErr w:type="spellStart"/>
      <w:r w:rsidRPr="00E0185A">
        <w:rPr>
          <w:rFonts w:ascii="Arial" w:hAnsi="Arial" w:cs="Arial"/>
          <w:sz w:val="24"/>
          <w:szCs w:val="24"/>
        </w:rPr>
        <w:t>perencanaan</w:t>
      </w:r>
      <w:proofErr w:type="spellEnd"/>
      <w:r w:rsidRPr="00E0185A">
        <w:rPr>
          <w:rFonts w:ascii="Arial" w:hAnsi="Arial" w:cs="Arial"/>
          <w:sz w:val="24"/>
          <w:szCs w:val="24"/>
        </w:rPr>
        <w:t xml:space="preserve">, </w:t>
      </w:r>
      <w:proofErr w:type="spellStart"/>
      <w:r w:rsidRPr="00E0185A">
        <w:rPr>
          <w:rFonts w:ascii="Arial" w:hAnsi="Arial" w:cs="Arial"/>
          <w:sz w:val="24"/>
          <w:szCs w:val="24"/>
        </w:rPr>
        <w:t>tetapi</w:t>
      </w:r>
      <w:proofErr w:type="spellEnd"/>
      <w:r w:rsidRPr="00E0185A">
        <w:rPr>
          <w:rFonts w:ascii="Arial" w:hAnsi="Arial" w:cs="Arial"/>
          <w:sz w:val="24"/>
          <w:szCs w:val="24"/>
        </w:rPr>
        <w:t xml:space="preserve"> juga </w:t>
      </w:r>
      <w:proofErr w:type="spellStart"/>
      <w:r w:rsidRPr="00E0185A">
        <w:rPr>
          <w:rFonts w:ascii="Arial" w:hAnsi="Arial" w:cs="Arial"/>
          <w:sz w:val="24"/>
          <w:szCs w:val="24"/>
        </w:rPr>
        <w:t>pengorgnisasian</w:t>
      </w:r>
      <w:proofErr w:type="spellEnd"/>
      <w:r w:rsidRPr="00E0185A">
        <w:rPr>
          <w:rFonts w:ascii="Arial" w:hAnsi="Arial" w:cs="Arial"/>
          <w:sz w:val="24"/>
          <w:szCs w:val="24"/>
        </w:rPr>
        <w:t xml:space="preserve">, </w:t>
      </w:r>
      <w:proofErr w:type="spellStart"/>
      <w:r w:rsidRPr="00E0185A">
        <w:rPr>
          <w:rFonts w:ascii="Arial" w:hAnsi="Arial" w:cs="Arial"/>
          <w:sz w:val="24"/>
          <w:szCs w:val="24"/>
        </w:rPr>
        <w:t>pelaksanaan</w:t>
      </w:r>
      <w:proofErr w:type="spellEnd"/>
      <w:r w:rsidRPr="00E0185A">
        <w:rPr>
          <w:rFonts w:ascii="Arial" w:hAnsi="Arial" w:cs="Arial"/>
          <w:sz w:val="24"/>
          <w:szCs w:val="24"/>
        </w:rPr>
        <w:t xml:space="preserve">, </w:t>
      </w:r>
      <w:proofErr w:type="spellStart"/>
      <w:r w:rsidRPr="00E0185A">
        <w:rPr>
          <w:rFonts w:ascii="Arial" w:hAnsi="Arial" w:cs="Arial"/>
          <w:sz w:val="24"/>
          <w:szCs w:val="24"/>
        </w:rPr>
        <w:t>pengawasan</w:t>
      </w:r>
      <w:proofErr w:type="spellEnd"/>
      <w:r w:rsidRPr="00E0185A">
        <w:rPr>
          <w:rFonts w:ascii="Arial" w:hAnsi="Arial" w:cs="Arial"/>
          <w:sz w:val="24"/>
          <w:szCs w:val="24"/>
        </w:rPr>
        <w:t xml:space="preserve">, dan </w:t>
      </w:r>
      <w:proofErr w:type="spellStart"/>
      <w:r w:rsidRPr="00E0185A">
        <w:rPr>
          <w:rFonts w:ascii="Arial" w:hAnsi="Arial" w:cs="Arial"/>
          <w:sz w:val="24"/>
          <w:szCs w:val="24"/>
        </w:rPr>
        <w:t>evaluasi</w:t>
      </w:r>
      <w:proofErr w:type="spellEnd"/>
      <w:r w:rsidRPr="00E0185A">
        <w:rPr>
          <w:rFonts w:ascii="Arial" w:hAnsi="Arial" w:cs="Arial"/>
          <w:sz w:val="24"/>
          <w:szCs w:val="24"/>
        </w:rPr>
        <w:t xml:space="preserve"> yang </w:t>
      </w:r>
      <w:proofErr w:type="spellStart"/>
      <w:r w:rsidRPr="00E0185A">
        <w:rPr>
          <w:rFonts w:ascii="Arial" w:hAnsi="Arial" w:cs="Arial"/>
          <w:sz w:val="24"/>
          <w:szCs w:val="24"/>
        </w:rPr>
        <w:t>dilakukan</w:t>
      </w:r>
      <w:proofErr w:type="spellEnd"/>
      <w:r w:rsidRPr="00E0185A">
        <w:rPr>
          <w:rFonts w:ascii="Arial" w:hAnsi="Arial" w:cs="Arial"/>
          <w:sz w:val="24"/>
          <w:szCs w:val="24"/>
        </w:rPr>
        <w:t xml:space="preserve"> </w:t>
      </w:r>
      <w:proofErr w:type="spellStart"/>
      <w:r w:rsidRPr="00E0185A">
        <w:rPr>
          <w:rFonts w:ascii="Arial" w:hAnsi="Arial" w:cs="Arial"/>
          <w:sz w:val="24"/>
          <w:szCs w:val="24"/>
        </w:rPr>
        <w:t>secara</w:t>
      </w:r>
      <w:proofErr w:type="spellEnd"/>
      <w:r w:rsidRPr="00E0185A">
        <w:rPr>
          <w:rFonts w:ascii="Arial" w:hAnsi="Arial" w:cs="Arial"/>
          <w:sz w:val="24"/>
          <w:szCs w:val="24"/>
        </w:rPr>
        <w:t xml:space="preserve"> </w:t>
      </w:r>
      <w:proofErr w:type="spellStart"/>
      <w:r w:rsidRPr="00E0185A">
        <w:rPr>
          <w:rFonts w:ascii="Arial" w:hAnsi="Arial" w:cs="Arial"/>
          <w:sz w:val="24"/>
          <w:szCs w:val="24"/>
        </w:rPr>
        <w:t>sistematis</w:t>
      </w:r>
      <w:proofErr w:type="spellEnd"/>
      <w:r w:rsidRPr="00E0185A">
        <w:rPr>
          <w:rFonts w:ascii="Arial" w:hAnsi="Arial" w:cs="Arial"/>
          <w:sz w:val="24"/>
          <w:szCs w:val="24"/>
        </w:rPr>
        <w:t xml:space="preserve">, </w:t>
      </w:r>
      <w:proofErr w:type="spellStart"/>
      <w:r w:rsidRPr="00E0185A">
        <w:rPr>
          <w:rFonts w:ascii="Arial" w:hAnsi="Arial" w:cs="Arial"/>
          <w:sz w:val="24"/>
          <w:szCs w:val="24"/>
        </w:rPr>
        <w:t>transparan</w:t>
      </w:r>
      <w:proofErr w:type="spellEnd"/>
      <w:r w:rsidRPr="00E0185A">
        <w:rPr>
          <w:rFonts w:ascii="Arial" w:hAnsi="Arial" w:cs="Arial"/>
          <w:sz w:val="24"/>
          <w:szCs w:val="24"/>
        </w:rPr>
        <w:t xml:space="preserve">, dan </w:t>
      </w:r>
      <w:proofErr w:type="spellStart"/>
      <w:r w:rsidRPr="00E0185A">
        <w:rPr>
          <w:rFonts w:ascii="Arial" w:hAnsi="Arial" w:cs="Arial"/>
          <w:sz w:val="24"/>
          <w:szCs w:val="24"/>
        </w:rPr>
        <w:t>akuntabel</w:t>
      </w:r>
      <w:proofErr w:type="spellEnd"/>
      <w:r w:rsidRPr="00E0185A">
        <w:rPr>
          <w:rFonts w:ascii="Arial" w:hAnsi="Arial" w:cs="Arial"/>
          <w:sz w:val="24"/>
          <w:szCs w:val="24"/>
        </w:rPr>
        <w:t>.</w:t>
      </w:r>
    </w:p>
    <w:p w14:paraId="444CB631" w14:textId="77777777" w:rsidR="00E0185A" w:rsidRPr="00E0185A" w:rsidRDefault="00E0185A" w:rsidP="00E0185A">
      <w:pPr>
        <w:spacing w:after="0" w:line="360" w:lineRule="auto"/>
        <w:ind w:firstLine="284"/>
        <w:jc w:val="both"/>
        <w:rPr>
          <w:rFonts w:ascii="Arial" w:hAnsi="Arial" w:cs="Arial"/>
          <w:sz w:val="24"/>
          <w:szCs w:val="24"/>
        </w:rPr>
      </w:pPr>
      <w:proofErr w:type="spellStart"/>
      <w:r w:rsidRPr="00E0185A">
        <w:rPr>
          <w:rFonts w:ascii="Arial" w:hAnsi="Arial" w:cs="Arial"/>
          <w:sz w:val="24"/>
          <w:szCs w:val="24"/>
        </w:rPr>
        <w:t>Pengelolaan</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Pendidikan </w:t>
      </w:r>
      <w:proofErr w:type="spellStart"/>
      <w:r w:rsidRPr="00E0185A">
        <w:rPr>
          <w:rFonts w:ascii="Arial" w:hAnsi="Arial" w:cs="Arial"/>
          <w:sz w:val="24"/>
          <w:szCs w:val="24"/>
        </w:rPr>
        <w:t>masih</w:t>
      </w:r>
      <w:proofErr w:type="spellEnd"/>
      <w:r w:rsidRPr="00E0185A">
        <w:rPr>
          <w:rFonts w:ascii="Arial" w:hAnsi="Arial" w:cs="Arial"/>
          <w:sz w:val="24"/>
          <w:szCs w:val="24"/>
        </w:rPr>
        <w:t xml:space="preserve"> </w:t>
      </w:r>
      <w:proofErr w:type="spellStart"/>
      <w:r w:rsidRPr="00E0185A">
        <w:rPr>
          <w:rFonts w:ascii="Arial" w:hAnsi="Arial" w:cs="Arial"/>
          <w:sz w:val="24"/>
          <w:szCs w:val="24"/>
        </w:rPr>
        <w:t>mengahadapi</w:t>
      </w:r>
      <w:proofErr w:type="spellEnd"/>
      <w:r w:rsidRPr="00E0185A">
        <w:rPr>
          <w:rFonts w:ascii="Arial" w:hAnsi="Arial" w:cs="Arial"/>
          <w:sz w:val="24"/>
          <w:szCs w:val="24"/>
        </w:rPr>
        <w:t xml:space="preserve"> </w:t>
      </w:r>
      <w:proofErr w:type="spellStart"/>
      <w:r w:rsidRPr="00E0185A">
        <w:rPr>
          <w:rFonts w:ascii="Arial" w:hAnsi="Arial" w:cs="Arial"/>
          <w:sz w:val="24"/>
          <w:szCs w:val="24"/>
        </w:rPr>
        <w:t>berbagai</w:t>
      </w:r>
      <w:proofErr w:type="spellEnd"/>
      <w:r w:rsidRPr="00E0185A">
        <w:rPr>
          <w:rFonts w:ascii="Arial" w:hAnsi="Arial" w:cs="Arial"/>
          <w:sz w:val="24"/>
          <w:szCs w:val="24"/>
        </w:rPr>
        <w:t xml:space="preserve"> </w:t>
      </w:r>
      <w:proofErr w:type="spellStart"/>
      <w:r w:rsidRPr="00E0185A">
        <w:rPr>
          <w:rFonts w:ascii="Arial" w:hAnsi="Arial" w:cs="Arial"/>
          <w:sz w:val="24"/>
          <w:szCs w:val="24"/>
        </w:rPr>
        <w:t>tantangan</w:t>
      </w:r>
      <w:proofErr w:type="spellEnd"/>
      <w:r w:rsidRPr="00E0185A">
        <w:rPr>
          <w:rFonts w:ascii="Arial" w:hAnsi="Arial" w:cs="Arial"/>
          <w:sz w:val="24"/>
          <w:szCs w:val="24"/>
        </w:rPr>
        <w:t xml:space="preserve">. </w:t>
      </w:r>
      <w:proofErr w:type="spellStart"/>
      <w:r w:rsidRPr="00E0185A">
        <w:rPr>
          <w:rFonts w:ascii="Arial" w:hAnsi="Arial" w:cs="Arial"/>
          <w:sz w:val="24"/>
          <w:szCs w:val="24"/>
        </w:rPr>
        <w:t>Menurut</w:t>
      </w:r>
      <w:proofErr w:type="spellEnd"/>
      <w:r w:rsidRPr="00E0185A">
        <w:rPr>
          <w:rFonts w:ascii="Arial" w:hAnsi="Arial" w:cs="Arial"/>
          <w:sz w:val="24"/>
          <w:szCs w:val="24"/>
        </w:rPr>
        <w:t xml:space="preserve"> Rafi, </w:t>
      </w:r>
      <w:proofErr w:type="spellStart"/>
      <w:r w:rsidRPr="00E0185A">
        <w:rPr>
          <w:rFonts w:ascii="Arial" w:hAnsi="Arial" w:cs="Arial"/>
          <w:sz w:val="24"/>
          <w:szCs w:val="24"/>
        </w:rPr>
        <w:t>dkk</w:t>
      </w:r>
      <w:proofErr w:type="spellEnd"/>
      <w:r w:rsidRPr="00E0185A">
        <w:rPr>
          <w:rFonts w:ascii="Arial" w:hAnsi="Arial" w:cs="Arial"/>
          <w:sz w:val="24"/>
          <w:szCs w:val="24"/>
        </w:rPr>
        <w:t xml:space="preserve"> 2024 </w:t>
      </w:r>
      <w:proofErr w:type="spellStart"/>
      <w:r w:rsidRPr="00E0185A">
        <w:rPr>
          <w:rFonts w:ascii="Arial" w:hAnsi="Arial" w:cs="Arial"/>
          <w:sz w:val="24"/>
          <w:szCs w:val="24"/>
        </w:rPr>
        <w:t>manajemen</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Pendidikan </w:t>
      </w:r>
      <w:proofErr w:type="spellStart"/>
      <w:r w:rsidRPr="00E0185A">
        <w:rPr>
          <w:rFonts w:ascii="Arial" w:hAnsi="Arial" w:cs="Arial"/>
          <w:sz w:val="24"/>
          <w:szCs w:val="24"/>
        </w:rPr>
        <w:t>mencakup</w:t>
      </w:r>
      <w:proofErr w:type="spellEnd"/>
      <w:r w:rsidRPr="00E0185A">
        <w:rPr>
          <w:rFonts w:ascii="Arial" w:hAnsi="Arial" w:cs="Arial"/>
          <w:sz w:val="24"/>
          <w:szCs w:val="24"/>
        </w:rPr>
        <w:t xml:space="preserve"> proses </w:t>
      </w:r>
      <w:proofErr w:type="spellStart"/>
      <w:r w:rsidRPr="00E0185A">
        <w:rPr>
          <w:rFonts w:ascii="Arial" w:hAnsi="Arial" w:cs="Arial"/>
          <w:sz w:val="24"/>
          <w:szCs w:val="24"/>
        </w:rPr>
        <w:t>perencanaan</w:t>
      </w:r>
      <w:proofErr w:type="spellEnd"/>
      <w:r w:rsidRPr="00E0185A">
        <w:rPr>
          <w:rFonts w:ascii="Arial" w:hAnsi="Arial" w:cs="Arial"/>
          <w:sz w:val="24"/>
          <w:szCs w:val="24"/>
        </w:rPr>
        <w:t xml:space="preserve">, </w:t>
      </w:r>
      <w:proofErr w:type="spellStart"/>
      <w:r w:rsidRPr="00E0185A">
        <w:rPr>
          <w:rFonts w:ascii="Arial" w:hAnsi="Arial" w:cs="Arial"/>
          <w:sz w:val="24"/>
          <w:szCs w:val="24"/>
        </w:rPr>
        <w:t>pengorganisasian</w:t>
      </w:r>
      <w:proofErr w:type="spellEnd"/>
      <w:r w:rsidRPr="00E0185A">
        <w:rPr>
          <w:rFonts w:ascii="Arial" w:hAnsi="Arial" w:cs="Arial"/>
          <w:sz w:val="24"/>
          <w:szCs w:val="24"/>
        </w:rPr>
        <w:t xml:space="preserve">, </w:t>
      </w:r>
      <w:proofErr w:type="spellStart"/>
      <w:r w:rsidRPr="00E0185A">
        <w:rPr>
          <w:rFonts w:ascii="Arial" w:hAnsi="Arial" w:cs="Arial"/>
          <w:sz w:val="24"/>
          <w:szCs w:val="24"/>
        </w:rPr>
        <w:t>pelaksanaan</w:t>
      </w:r>
      <w:proofErr w:type="spellEnd"/>
      <w:r w:rsidRPr="00E0185A">
        <w:rPr>
          <w:rFonts w:ascii="Arial" w:hAnsi="Arial" w:cs="Arial"/>
          <w:sz w:val="24"/>
          <w:szCs w:val="24"/>
        </w:rPr>
        <w:t xml:space="preserve">, </w:t>
      </w:r>
      <w:proofErr w:type="spellStart"/>
      <w:r w:rsidRPr="00E0185A">
        <w:rPr>
          <w:rFonts w:ascii="Arial" w:hAnsi="Arial" w:cs="Arial"/>
          <w:sz w:val="24"/>
          <w:szCs w:val="24"/>
        </w:rPr>
        <w:t>pengawasan</w:t>
      </w:r>
      <w:proofErr w:type="spellEnd"/>
      <w:r w:rsidRPr="00E0185A">
        <w:rPr>
          <w:rFonts w:ascii="Arial" w:hAnsi="Arial" w:cs="Arial"/>
          <w:sz w:val="24"/>
          <w:szCs w:val="24"/>
        </w:rPr>
        <w:t xml:space="preserve">, dan </w:t>
      </w:r>
      <w:proofErr w:type="spellStart"/>
      <w:r w:rsidRPr="00E0185A">
        <w:rPr>
          <w:rFonts w:ascii="Arial" w:hAnsi="Arial" w:cs="Arial"/>
          <w:sz w:val="24"/>
          <w:szCs w:val="24"/>
        </w:rPr>
        <w:t>evaluasi</w:t>
      </w:r>
      <w:proofErr w:type="spellEnd"/>
      <w:r w:rsidRPr="00E0185A">
        <w:rPr>
          <w:rFonts w:ascii="Arial" w:hAnsi="Arial" w:cs="Arial"/>
          <w:sz w:val="24"/>
          <w:szCs w:val="24"/>
        </w:rPr>
        <w:t xml:space="preserve"> </w:t>
      </w:r>
      <w:proofErr w:type="spellStart"/>
      <w:r w:rsidRPr="00E0185A">
        <w:rPr>
          <w:rFonts w:ascii="Arial" w:hAnsi="Arial" w:cs="Arial"/>
          <w:sz w:val="24"/>
          <w:szCs w:val="24"/>
        </w:rPr>
        <w:t>terhadap</w:t>
      </w:r>
      <w:proofErr w:type="spellEnd"/>
      <w:r w:rsidRPr="00E0185A">
        <w:rPr>
          <w:rFonts w:ascii="Arial" w:hAnsi="Arial" w:cs="Arial"/>
          <w:sz w:val="24"/>
          <w:szCs w:val="24"/>
        </w:rPr>
        <w:t xml:space="preserve"> </w:t>
      </w:r>
      <w:proofErr w:type="spellStart"/>
      <w:r w:rsidRPr="00E0185A">
        <w:rPr>
          <w:rFonts w:ascii="Arial" w:hAnsi="Arial" w:cs="Arial"/>
          <w:sz w:val="24"/>
          <w:szCs w:val="24"/>
        </w:rPr>
        <w:t>penggunaan</w:t>
      </w:r>
      <w:proofErr w:type="spellEnd"/>
      <w:r w:rsidRPr="00E0185A">
        <w:rPr>
          <w:rFonts w:ascii="Arial" w:hAnsi="Arial" w:cs="Arial"/>
          <w:sz w:val="24"/>
          <w:szCs w:val="24"/>
        </w:rPr>
        <w:t xml:space="preserve"> dana </w:t>
      </w:r>
      <w:proofErr w:type="spellStart"/>
      <w:r w:rsidRPr="00E0185A">
        <w:rPr>
          <w:rFonts w:ascii="Arial" w:hAnsi="Arial" w:cs="Arial"/>
          <w:sz w:val="24"/>
          <w:szCs w:val="24"/>
        </w:rPr>
        <w:t>untuk</w:t>
      </w:r>
      <w:proofErr w:type="spellEnd"/>
      <w:r w:rsidRPr="00E0185A">
        <w:rPr>
          <w:rFonts w:ascii="Arial" w:hAnsi="Arial" w:cs="Arial"/>
          <w:sz w:val="24"/>
          <w:szCs w:val="24"/>
        </w:rPr>
        <w:t xml:space="preserve"> </w:t>
      </w:r>
      <w:proofErr w:type="spellStart"/>
      <w:r w:rsidRPr="00E0185A">
        <w:rPr>
          <w:rFonts w:ascii="Arial" w:hAnsi="Arial" w:cs="Arial"/>
          <w:sz w:val="24"/>
          <w:szCs w:val="24"/>
        </w:rPr>
        <w:t>mendukung</w:t>
      </w:r>
      <w:proofErr w:type="spellEnd"/>
      <w:r w:rsidRPr="00E0185A">
        <w:rPr>
          <w:rFonts w:ascii="Arial" w:hAnsi="Arial" w:cs="Arial"/>
          <w:sz w:val="24"/>
          <w:szCs w:val="24"/>
        </w:rPr>
        <w:t xml:space="preserve"> </w:t>
      </w:r>
      <w:proofErr w:type="spellStart"/>
      <w:r w:rsidRPr="00E0185A">
        <w:rPr>
          <w:rFonts w:ascii="Arial" w:hAnsi="Arial" w:cs="Arial"/>
          <w:sz w:val="24"/>
          <w:szCs w:val="24"/>
        </w:rPr>
        <w:t>kegiatan</w:t>
      </w:r>
      <w:proofErr w:type="spellEnd"/>
      <w:r w:rsidRPr="00E0185A">
        <w:rPr>
          <w:rFonts w:ascii="Arial" w:hAnsi="Arial" w:cs="Arial"/>
          <w:sz w:val="24"/>
          <w:szCs w:val="24"/>
        </w:rPr>
        <w:t xml:space="preserve"> Pendidikan. Selain </w:t>
      </w:r>
      <w:proofErr w:type="spellStart"/>
      <w:r w:rsidRPr="00E0185A">
        <w:rPr>
          <w:rFonts w:ascii="Arial" w:hAnsi="Arial" w:cs="Arial"/>
          <w:sz w:val="24"/>
          <w:szCs w:val="24"/>
        </w:rPr>
        <w:t>itu</w:t>
      </w:r>
      <w:proofErr w:type="spellEnd"/>
      <w:r w:rsidRPr="00E0185A">
        <w:rPr>
          <w:rFonts w:ascii="Arial" w:hAnsi="Arial" w:cs="Arial"/>
          <w:sz w:val="24"/>
          <w:szCs w:val="24"/>
        </w:rPr>
        <w:t xml:space="preserve"> </w:t>
      </w:r>
      <w:proofErr w:type="spellStart"/>
      <w:r w:rsidRPr="00E0185A">
        <w:rPr>
          <w:rFonts w:ascii="Arial" w:hAnsi="Arial" w:cs="Arial"/>
          <w:sz w:val="24"/>
          <w:szCs w:val="24"/>
        </w:rPr>
        <w:t>keterbatasan</w:t>
      </w:r>
      <w:proofErr w:type="spellEnd"/>
      <w:r w:rsidRPr="00E0185A">
        <w:rPr>
          <w:rFonts w:ascii="Arial" w:hAnsi="Arial" w:cs="Arial"/>
          <w:sz w:val="24"/>
          <w:szCs w:val="24"/>
        </w:rPr>
        <w:t xml:space="preserve"> </w:t>
      </w:r>
      <w:proofErr w:type="spellStart"/>
      <w:r w:rsidRPr="00E0185A">
        <w:rPr>
          <w:rFonts w:ascii="Arial" w:hAnsi="Arial" w:cs="Arial"/>
          <w:sz w:val="24"/>
          <w:szCs w:val="24"/>
        </w:rPr>
        <w:t>anggaran</w:t>
      </w:r>
      <w:proofErr w:type="spellEnd"/>
      <w:r w:rsidRPr="00E0185A">
        <w:rPr>
          <w:rFonts w:ascii="Arial" w:hAnsi="Arial" w:cs="Arial"/>
          <w:sz w:val="24"/>
          <w:szCs w:val="24"/>
        </w:rPr>
        <w:t xml:space="preserve">, </w:t>
      </w:r>
      <w:proofErr w:type="spellStart"/>
      <w:r w:rsidRPr="00E0185A">
        <w:rPr>
          <w:rFonts w:ascii="Arial" w:hAnsi="Arial" w:cs="Arial"/>
          <w:sz w:val="24"/>
          <w:szCs w:val="24"/>
        </w:rPr>
        <w:t>kurang</w:t>
      </w:r>
      <w:proofErr w:type="spellEnd"/>
      <w:r w:rsidRPr="00E0185A">
        <w:rPr>
          <w:rFonts w:ascii="Arial" w:hAnsi="Arial" w:cs="Arial"/>
          <w:sz w:val="24"/>
          <w:szCs w:val="24"/>
        </w:rPr>
        <w:t xml:space="preserve"> </w:t>
      </w:r>
      <w:proofErr w:type="spellStart"/>
      <w:r w:rsidRPr="00E0185A">
        <w:rPr>
          <w:rFonts w:ascii="Arial" w:hAnsi="Arial" w:cs="Arial"/>
          <w:sz w:val="24"/>
          <w:szCs w:val="24"/>
        </w:rPr>
        <w:t>optimalnya</w:t>
      </w:r>
      <w:proofErr w:type="spellEnd"/>
      <w:r w:rsidRPr="00E0185A">
        <w:rPr>
          <w:rFonts w:ascii="Arial" w:hAnsi="Arial" w:cs="Arial"/>
          <w:sz w:val="24"/>
          <w:szCs w:val="24"/>
        </w:rPr>
        <w:t xml:space="preserve"> </w:t>
      </w:r>
      <w:proofErr w:type="spellStart"/>
      <w:r w:rsidRPr="00E0185A">
        <w:rPr>
          <w:rFonts w:ascii="Arial" w:hAnsi="Arial" w:cs="Arial"/>
          <w:sz w:val="24"/>
          <w:szCs w:val="24"/>
        </w:rPr>
        <w:t>perencanaan</w:t>
      </w:r>
      <w:proofErr w:type="spellEnd"/>
      <w:r w:rsidRPr="00E0185A">
        <w:rPr>
          <w:rFonts w:ascii="Arial" w:hAnsi="Arial" w:cs="Arial"/>
          <w:sz w:val="24"/>
          <w:szCs w:val="24"/>
        </w:rPr>
        <w:t xml:space="preserve">, </w:t>
      </w:r>
      <w:proofErr w:type="spellStart"/>
      <w:r w:rsidRPr="00E0185A">
        <w:rPr>
          <w:rFonts w:ascii="Arial" w:hAnsi="Arial" w:cs="Arial"/>
          <w:sz w:val="24"/>
          <w:szCs w:val="24"/>
        </w:rPr>
        <w:t>serta</w:t>
      </w:r>
      <w:proofErr w:type="spellEnd"/>
      <w:r w:rsidRPr="00E0185A">
        <w:rPr>
          <w:rFonts w:ascii="Arial" w:hAnsi="Arial" w:cs="Arial"/>
          <w:sz w:val="24"/>
          <w:szCs w:val="24"/>
        </w:rPr>
        <w:t xml:space="preserve"> </w:t>
      </w:r>
      <w:proofErr w:type="spellStart"/>
      <w:r w:rsidRPr="00E0185A">
        <w:rPr>
          <w:rFonts w:ascii="Arial" w:hAnsi="Arial" w:cs="Arial"/>
          <w:sz w:val="24"/>
          <w:szCs w:val="24"/>
        </w:rPr>
        <w:t>belum</w:t>
      </w:r>
      <w:proofErr w:type="spellEnd"/>
      <w:r w:rsidRPr="00E0185A">
        <w:rPr>
          <w:rFonts w:ascii="Arial" w:hAnsi="Arial" w:cs="Arial"/>
          <w:sz w:val="24"/>
          <w:szCs w:val="24"/>
        </w:rPr>
        <w:t xml:space="preserve"> </w:t>
      </w:r>
      <w:proofErr w:type="spellStart"/>
      <w:r w:rsidRPr="00E0185A">
        <w:rPr>
          <w:rFonts w:ascii="Arial" w:hAnsi="Arial" w:cs="Arial"/>
          <w:sz w:val="24"/>
          <w:szCs w:val="24"/>
        </w:rPr>
        <w:t>maksimalnya</w:t>
      </w:r>
      <w:proofErr w:type="spellEnd"/>
      <w:r w:rsidRPr="00E0185A">
        <w:rPr>
          <w:rFonts w:ascii="Arial" w:hAnsi="Arial" w:cs="Arial"/>
          <w:sz w:val="24"/>
          <w:szCs w:val="24"/>
        </w:rPr>
        <w:t xml:space="preserve"> </w:t>
      </w:r>
      <w:proofErr w:type="spellStart"/>
      <w:r w:rsidRPr="00E0185A">
        <w:rPr>
          <w:rFonts w:ascii="Arial" w:hAnsi="Arial" w:cs="Arial"/>
          <w:sz w:val="24"/>
          <w:szCs w:val="24"/>
        </w:rPr>
        <w:t>pengawasan</w:t>
      </w:r>
      <w:proofErr w:type="spellEnd"/>
      <w:r w:rsidRPr="00E0185A">
        <w:rPr>
          <w:rFonts w:ascii="Arial" w:hAnsi="Arial" w:cs="Arial"/>
          <w:sz w:val="24"/>
          <w:szCs w:val="24"/>
        </w:rPr>
        <w:t xml:space="preserve"> </w:t>
      </w:r>
      <w:proofErr w:type="spellStart"/>
      <w:r w:rsidRPr="00E0185A">
        <w:rPr>
          <w:rFonts w:ascii="Arial" w:hAnsi="Arial" w:cs="Arial"/>
          <w:sz w:val="24"/>
          <w:szCs w:val="24"/>
        </w:rPr>
        <w:t>sering</w:t>
      </w:r>
      <w:proofErr w:type="spellEnd"/>
      <w:r w:rsidRPr="00E0185A">
        <w:rPr>
          <w:rFonts w:ascii="Arial" w:hAnsi="Arial" w:cs="Arial"/>
          <w:sz w:val="24"/>
          <w:szCs w:val="24"/>
        </w:rPr>
        <w:t xml:space="preserve"> </w:t>
      </w:r>
      <w:proofErr w:type="spellStart"/>
      <w:r w:rsidRPr="00E0185A">
        <w:rPr>
          <w:rFonts w:ascii="Arial" w:hAnsi="Arial" w:cs="Arial"/>
          <w:sz w:val="24"/>
          <w:szCs w:val="24"/>
        </w:rPr>
        <w:t>menjadi</w:t>
      </w:r>
      <w:proofErr w:type="spellEnd"/>
      <w:r w:rsidRPr="00E0185A">
        <w:rPr>
          <w:rFonts w:ascii="Arial" w:hAnsi="Arial" w:cs="Arial"/>
          <w:sz w:val="24"/>
          <w:szCs w:val="24"/>
        </w:rPr>
        <w:t xml:space="preserve"> </w:t>
      </w:r>
      <w:proofErr w:type="spellStart"/>
      <w:r w:rsidRPr="00E0185A">
        <w:rPr>
          <w:rFonts w:ascii="Arial" w:hAnsi="Arial" w:cs="Arial"/>
          <w:sz w:val="24"/>
          <w:szCs w:val="24"/>
        </w:rPr>
        <w:t>hambatan</w:t>
      </w:r>
      <w:proofErr w:type="spellEnd"/>
      <w:r w:rsidRPr="00E0185A">
        <w:rPr>
          <w:rFonts w:ascii="Arial" w:hAnsi="Arial" w:cs="Arial"/>
          <w:sz w:val="24"/>
          <w:szCs w:val="24"/>
        </w:rPr>
        <w:t xml:space="preserve"> </w:t>
      </w:r>
      <w:proofErr w:type="spellStart"/>
      <w:r w:rsidRPr="00E0185A">
        <w:rPr>
          <w:rFonts w:ascii="Arial" w:hAnsi="Arial" w:cs="Arial"/>
          <w:sz w:val="24"/>
          <w:szCs w:val="24"/>
        </w:rPr>
        <w:t>dalam</w:t>
      </w:r>
      <w:proofErr w:type="spellEnd"/>
      <w:r w:rsidRPr="00E0185A">
        <w:rPr>
          <w:rFonts w:ascii="Arial" w:hAnsi="Arial" w:cs="Arial"/>
          <w:sz w:val="24"/>
          <w:szCs w:val="24"/>
        </w:rPr>
        <w:t xml:space="preserve"> </w:t>
      </w:r>
      <w:proofErr w:type="spellStart"/>
      <w:r w:rsidRPr="00E0185A">
        <w:rPr>
          <w:rFonts w:ascii="Arial" w:hAnsi="Arial" w:cs="Arial"/>
          <w:sz w:val="24"/>
          <w:szCs w:val="24"/>
        </w:rPr>
        <w:t>pengelolaan</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w:t>
      </w:r>
      <w:proofErr w:type="spellStart"/>
      <w:r w:rsidRPr="00E0185A">
        <w:rPr>
          <w:rFonts w:ascii="Arial" w:hAnsi="Arial" w:cs="Arial"/>
          <w:sz w:val="24"/>
          <w:szCs w:val="24"/>
        </w:rPr>
        <w:t>sekolah</w:t>
      </w:r>
      <w:proofErr w:type="spellEnd"/>
      <w:r w:rsidRPr="00E0185A">
        <w:rPr>
          <w:rFonts w:ascii="Arial" w:hAnsi="Arial" w:cs="Arial"/>
          <w:sz w:val="24"/>
          <w:szCs w:val="24"/>
        </w:rPr>
        <w:t xml:space="preserve">. </w:t>
      </w:r>
      <w:proofErr w:type="spellStart"/>
      <w:r w:rsidRPr="00E0185A">
        <w:rPr>
          <w:rFonts w:ascii="Arial" w:hAnsi="Arial" w:cs="Arial"/>
          <w:sz w:val="24"/>
          <w:szCs w:val="24"/>
        </w:rPr>
        <w:t>Bahkan</w:t>
      </w:r>
      <w:proofErr w:type="spellEnd"/>
      <w:r w:rsidRPr="00E0185A">
        <w:rPr>
          <w:rFonts w:ascii="Arial" w:hAnsi="Arial" w:cs="Arial"/>
          <w:sz w:val="24"/>
          <w:szCs w:val="24"/>
        </w:rPr>
        <w:t xml:space="preserve">, </w:t>
      </w:r>
      <w:proofErr w:type="spellStart"/>
      <w:r w:rsidRPr="00E0185A">
        <w:rPr>
          <w:rFonts w:ascii="Arial" w:hAnsi="Arial" w:cs="Arial"/>
          <w:sz w:val="24"/>
          <w:szCs w:val="24"/>
        </w:rPr>
        <w:t>dalam</w:t>
      </w:r>
      <w:proofErr w:type="spellEnd"/>
      <w:r w:rsidRPr="00E0185A">
        <w:rPr>
          <w:rFonts w:ascii="Arial" w:hAnsi="Arial" w:cs="Arial"/>
          <w:sz w:val="24"/>
          <w:szCs w:val="24"/>
        </w:rPr>
        <w:t xml:space="preserve"> </w:t>
      </w:r>
      <w:proofErr w:type="spellStart"/>
      <w:r w:rsidRPr="00E0185A">
        <w:rPr>
          <w:rFonts w:ascii="Arial" w:hAnsi="Arial" w:cs="Arial"/>
          <w:sz w:val="24"/>
          <w:szCs w:val="24"/>
        </w:rPr>
        <w:t>kodisi</w:t>
      </w:r>
      <w:proofErr w:type="spellEnd"/>
      <w:r w:rsidRPr="00E0185A">
        <w:rPr>
          <w:rFonts w:ascii="Arial" w:hAnsi="Arial" w:cs="Arial"/>
          <w:sz w:val="24"/>
          <w:szCs w:val="24"/>
        </w:rPr>
        <w:t xml:space="preserve"> </w:t>
      </w:r>
      <w:proofErr w:type="spellStart"/>
      <w:r w:rsidRPr="00E0185A">
        <w:rPr>
          <w:rFonts w:ascii="Arial" w:hAnsi="Arial" w:cs="Arial"/>
          <w:sz w:val="24"/>
          <w:szCs w:val="24"/>
        </w:rPr>
        <w:t>tertentu</w:t>
      </w:r>
      <w:proofErr w:type="spellEnd"/>
      <w:r w:rsidRPr="00E0185A">
        <w:rPr>
          <w:rFonts w:ascii="Arial" w:hAnsi="Arial" w:cs="Arial"/>
          <w:sz w:val="24"/>
          <w:szCs w:val="24"/>
        </w:rPr>
        <w:t xml:space="preserve"> </w:t>
      </w:r>
      <w:proofErr w:type="spellStart"/>
      <w:r w:rsidRPr="00E0185A">
        <w:rPr>
          <w:rFonts w:ascii="Arial" w:hAnsi="Arial" w:cs="Arial"/>
          <w:sz w:val="24"/>
          <w:szCs w:val="24"/>
        </w:rPr>
        <w:t>seperti</w:t>
      </w:r>
      <w:proofErr w:type="spellEnd"/>
      <w:r w:rsidRPr="00E0185A">
        <w:rPr>
          <w:rFonts w:ascii="Arial" w:hAnsi="Arial" w:cs="Arial"/>
          <w:sz w:val="24"/>
          <w:szCs w:val="24"/>
        </w:rPr>
        <w:t xml:space="preserve"> masa </w:t>
      </w:r>
      <w:proofErr w:type="spellStart"/>
      <w:r w:rsidRPr="00E0185A">
        <w:rPr>
          <w:rFonts w:ascii="Arial" w:hAnsi="Arial" w:cs="Arial"/>
          <w:sz w:val="24"/>
          <w:szCs w:val="24"/>
        </w:rPr>
        <w:t>pandemi</w:t>
      </w:r>
      <w:proofErr w:type="spellEnd"/>
      <w:r w:rsidRPr="00E0185A">
        <w:rPr>
          <w:rFonts w:ascii="Arial" w:hAnsi="Arial" w:cs="Arial"/>
          <w:sz w:val="24"/>
          <w:szCs w:val="24"/>
        </w:rPr>
        <w:t xml:space="preserve">, </w:t>
      </w:r>
      <w:proofErr w:type="spellStart"/>
      <w:r w:rsidRPr="00E0185A">
        <w:rPr>
          <w:rFonts w:ascii="Arial" w:hAnsi="Arial" w:cs="Arial"/>
          <w:sz w:val="24"/>
          <w:szCs w:val="24"/>
        </w:rPr>
        <w:t>pengelolaan</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w:t>
      </w:r>
      <w:proofErr w:type="spellStart"/>
      <w:r w:rsidRPr="00E0185A">
        <w:rPr>
          <w:rFonts w:ascii="Arial" w:hAnsi="Arial" w:cs="Arial"/>
          <w:sz w:val="24"/>
          <w:szCs w:val="24"/>
        </w:rPr>
        <w:t>mengalami</w:t>
      </w:r>
      <w:proofErr w:type="spellEnd"/>
      <w:r w:rsidRPr="00E0185A">
        <w:rPr>
          <w:rFonts w:ascii="Arial" w:hAnsi="Arial" w:cs="Arial"/>
          <w:sz w:val="24"/>
          <w:szCs w:val="24"/>
        </w:rPr>
        <w:t xml:space="preserve"> </w:t>
      </w:r>
      <w:proofErr w:type="spellStart"/>
      <w:r w:rsidRPr="00E0185A">
        <w:rPr>
          <w:rFonts w:ascii="Arial" w:hAnsi="Arial" w:cs="Arial"/>
          <w:sz w:val="24"/>
          <w:szCs w:val="24"/>
        </w:rPr>
        <w:t>perubahan</w:t>
      </w:r>
      <w:proofErr w:type="spellEnd"/>
      <w:r w:rsidRPr="00E0185A">
        <w:rPr>
          <w:rFonts w:ascii="Arial" w:hAnsi="Arial" w:cs="Arial"/>
          <w:sz w:val="24"/>
          <w:szCs w:val="24"/>
        </w:rPr>
        <w:t xml:space="preserve"> </w:t>
      </w:r>
      <w:proofErr w:type="spellStart"/>
      <w:r w:rsidRPr="00E0185A">
        <w:rPr>
          <w:rFonts w:ascii="Arial" w:hAnsi="Arial" w:cs="Arial"/>
          <w:sz w:val="24"/>
          <w:szCs w:val="24"/>
        </w:rPr>
        <w:t>signifikan</w:t>
      </w:r>
      <w:proofErr w:type="spellEnd"/>
      <w:r w:rsidRPr="00E0185A">
        <w:rPr>
          <w:rFonts w:ascii="Arial" w:hAnsi="Arial" w:cs="Arial"/>
          <w:sz w:val="24"/>
          <w:szCs w:val="24"/>
        </w:rPr>
        <w:t xml:space="preserve"> </w:t>
      </w:r>
      <w:proofErr w:type="spellStart"/>
      <w:r w:rsidRPr="00E0185A">
        <w:rPr>
          <w:rFonts w:ascii="Arial" w:hAnsi="Arial" w:cs="Arial"/>
          <w:sz w:val="24"/>
          <w:szCs w:val="24"/>
        </w:rPr>
        <w:t>akibat</w:t>
      </w:r>
      <w:proofErr w:type="spellEnd"/>
      <w:r w:rsidRPr="00E0185A">
        <w:rPr>
          <w:rFonts w:ascii="Arial" w:hAnsi="Arial" w:cs="Arial"/>
          <w:sz w:val="24"/>
          <w:szCs w:val="24"/>
        </w:rPr>
        <w:t xml:space="preserve"> </w:t>
      </w:r>
      <w:proofErr w:type="spellStart"/>
      <w:r w:rsidRPr="00E0185A">
        <w:rPr>
          <w:rFonts w:ascii="Arial" w:hAnsi="Arial" w:cs="Arial"/>
          <w:sz w:val="24"/>
          <w:szCs w:val="24"/>
        </w:rPr>
        <w:t>menurunnya</w:t>
      </w:r>
      <w:proofErr w:type="spellEnd"/>
      <w:r w:rsidRPr="00E0185A">
        <w:rPr>
          <w:rFonts w:ascii="Arial" w:hAnsi="Arial" w:cs="Arial"/>
          <w:sz w:val="24"/>
          <w:szCs w:val="24"/>
        </w:rPr>
        <w:t xml:space="preserve"> </w:t>
      </w:r>
      <w:proofErr w:type="spellStart"/>
      <w:r w:rsidRPr="00E0185A">
        <w:rPr>
          <w:rFonts w:ascii="Arial" w:hAnsi="Arial" w:cs="Arial"/>
          <w:sz w:val="24"/>
          <w:szCs w:val="24"/>
        </w:rPr>
        <w:t>pemasukan</w:t>
      </w:r>
      <w:proofErr w:type="spellEnd"/>
      <w:r w:rsidRPr="00E0185A">
        <w:rPr>
          <w:rFonts w:ascii="Arial" w:hAnsi="Arial" w:cs="Arial"/>
          <w:sz w:val="24"/>
          <w:szCs w:val="24"/>
        </w:rPr>
        <w:t xml:space="preserve"> dan </w:t>
      </w:r>
      <w:proofErr w:type="spellStart"/>
      <w:r w:rsidRPr="00E0185A">
        <w:rPr>
          <w:rFonts w:ascii="Arial" w:hAnsi="Arial" w:cs="Arial"/>
          <w:sz w:val="24"/>
          <w:szCs w:val="24"/>
        </w:rPr>
        <w:t>meningkatnya</w:t>
      </w:r>
      <w:proofErr w:type="spellEnd"/>
      <w:r w:rsidRPr="00E0185A">
        <w:rPr>
          <w:rFonts w:ascii="Arial" w:hAnsi="Arial" w:cs="Arial"/>
          <w:sz w:val="24"/>
          <w:szCs w:val="24"/>
        </w:rPr>
        <w:t xml:space="preserve"> </w:t>
      </w:r>
      <w:proofErr w:type="spellStart"/>
      <w:r w:rsidRPr="00E0185A">
        <w:rPr>
          <w:rFonts w:ascii="Arial" w:hAnsi="Arial" w:cs="Arial"/>
          <w:sz w:val="24"/>
          <w:szCs w:val="24"/>
        </w:rPr>
        <w:t>kebutuhan</w:t>
      </w:r>
      <w:proofErr w:type="spellEnd"/>
      <w:r w:rsidRPr="00E0185A">
        <w:rPr>
          <w:rFonts w:ascii="Arial" w:hAnsi="Arial" w:cs="Arial"/>
          <w:sz w:val="24"/>
          <w:szCs w:val="24"/>
        </w:rPr>
        <w:t xml:space="preserve"> </w:t>
      </w:r>
      <w:proofErr w:type="spellStart"/>
      <w:r w:rsidRPr="00E0185A">
        <w:rPr>
          <w:rFonts w:ascii="Arial" w:hAnsi="Arial" w:cs="Arial"/>
          <w:sz w:val="24"/>
          <w:szCs w:val="24"/>
        </w:rPr>
        <w:t>operasional</w:t>
      </w:r>
      <w:proofErr w:type="spellEnd"/>
      <w:r w:rsidRPr="00E0185A">
        <w:rPr>
          <w:rFonts w:ascii="Arial" w:hAnsi="Arial" w:cs="Arial"/>
          <w:sz w:val="24"/>
          <w:szCs w:val="24"/>
        </w:rPr>
        <w:t xml:space="preserve"> Pendidikan (Hafni &amp; Rahmawati, 2022). Hal </w:t>
      </w:r>
      <w:proofErr w:type="spellStart"/>
      <w:r w:rsidRPr="00E0185A">
        <w:rPr>
          <w:rFonts w:ascii="Arial" w:hAnsi="Arial" w:cs="Arial"/>
          <w:sz w:val="24"/>
          <w:szCs w:val="24"/>
        </w:rPr>
        <w:t>ini</w:t>
      </w:r>
      <w:proofErr w:type="spellEnd"/>
      <w:r w:rsidRPr="00E0185A">
        <w:rPr>
          <w:rFonts w:ascii="Arial" w:hAnsi="Arial" w:cs="Arial"/>
          <w:sz w:val="24"/>
          <w:szCs w:val="24"/>
        </w:rPr>
        <w:t xml:space="preserve"> </w:t>
      </w:r>
      <w:proofErr w:type="spellStart"/>
      <w:r w:rsidRPr="00E0185A">
        <w:rPr>
          <w:rFonts w:ascii="Arial" w:hAnsi="Arial" w:cs="Arial"/>
          <w:sz w:val="24"/>
          <w:szCs w:val="24"/>
        </w:rPr>
        <w:t>menunjukkan</w:t>
      </w:r>
      <w:proofErr w:type="spellEnd"/>
      <w:r w:rsidRPr="00E0185A">
        <w:rPr>
          <w:rFonts w:ascii="Arial" w:hAnsi="Arial" w:cs="Arial"/>
          <w:sz w:val="24"/>
          <w:szCs w:val="24"/>
        </w:rPr>
        <w:t xml:space="preserve"> </w:t>
      </w:r>
      <w:proofErr w:type="spellStart"/>
      <w:r w:rsidRPr="00E0185A">
        <w:rPr>
          <w:rFonts w:ascii="Arial" w:hAnsi="Arial" w:cs="Arial"/>
          <w:sz w:val="24"/>
          <w:szCs w:val="24"/>
        </w:rPr>
        <w:t>bahwa</w:t>
      </w:r>
      <w:proofErr w:type="spellEnd"/>
      <w:r w:rsidRPr="00E0185A">
        <w:rPr>
          <w:rFonts w:ascii="Arial" w:hAnsi="Arial" w:cs="Arial"/>
          <w:sz w:val="24"/>
          <w:szCs w:val="24"/>
        </w:rPr>
        <w:t xml:space="preserve"> </w:t>
      </w:r>
      <w:proofErr w:type="spellStart"/>
      <w:r w:rsidRPr="00E0185A">
        <w:rPr>
          <w:rFonts w:ascii="Arial" w:hAnsi="Arial" w:cs="Arial"/>
          <w:sz w:val="24"/>
          <w:szCs w:val="24"/>
        </w:rPr>
        <w:t>pengelolaan</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yang </w:t>
      </w:r>
      <w:proofErr w:type="spellStart"/>
      <w:r w:rsidRPr="00E0185A">
        <w:rPr>
          <w:rFonts w:ascii="Arial" w:hAnsi="Arial" w:cs="Arial"/>
          <w:sz w:val="24"/>
          <w:szCs w:val="24"/>
        </w:rPr>
        <w:t>tidak</w:t>
      </w:r>
      <w:proofErr w:type="spellEnd"/>
      <w:r w:rsidRPr="00E0185A">
        <w:rPr>
          <w:rFonts w:ascii="Arial" w:hAnsi="Arial" w:cs="Arial"/>
          <w:sz w:val="24"/>
          <w:szCs w:val="24"/>
        </w:rPr>
        <w:t xml:space="preserve"> optimal </w:t>
      </w:r>
      <w:proofErr w:type="spellStart"/>
      <w:r w:rsidRPr="00E0185A">
        <w:rPr>
          <w:rFonts w:ascii="Arial" w:hAnsi="Arial" w:cs="Arial"/>
          <w:sz w:val="24"/>
          <w:szCs w:val="24"/>
        </w:rPr>
        <w:t>dapat</w:t>
      </w:r>
      <w:proofErr w:type="spellEnd"/>
      <w:r w:rsidRPr="00E0185A">
        <w:rPr>
          <w:rFonts w:ascii="Arial" w:hAnsi="Arial" w:cs="Arial"/>
          <w:sz w:val="24"/>
          <w:szCs w:val="24"/>
        </w:rPr>
        <w:t xml:space="preserve"> </w:t>
      </w:r>
      <w:proofErr w:type="spellStart"/>
      <w:r w:rsidRPr="00E0185A">
        <w:rPr>
          <w:rFonts w:ascii="Arial" w:hAnsi="Arial" w:cs="Arial"/>
          <w:sz w:val="24"/>
          <w:szCs w:val="24"/>
        </w:rPr>
        <w:t>berdampak</w:t>
      </w:r>
      <w:proofErr w:type="spellEnd"/>
      <w:r w:rsidRPr="00E0185A">
        <w:rPr>
          <w:rFonts w:ascii="Arial" w:hAnsi="Arial" w:cs="Arial"/>
          <w:sz w:val="24"/>
          <w:szCs w:val="24"/>
        </w:rPr>
        <w:t xml:space="preserve"> </w:t>
      </w:r>
      <w:proofErr w:type="spellStart"/>
      <w:r w:rsidRPr="00E0185A">
        <w:rPr>
          <w:rFonts w:ascii="Arial" w:hAnsi="Arial" w:cs="Arial"/>
          <w:sz w:val="24"/>
          <w:szCs w:val="24"/>
        </w:rPr>
        <w:t>langsung</w:t>
      </w:r>
      <w:proofErr w:type="spellEnd"/>
      <w:r w:rsidRPr="00E0185A">
        <w:rPr>
          <w:rFonts w:ascii="Arial" w:hAnsi="Arial" w:cs="Arial"/>
          <w:sz w:val="24"/>
          <w:szCs w:val="24"/>
        </w:rPr>
        <w:t xml:space="preserve"> </w:t>
      </w:r>
      <w:proofErr w:type="spellStart"/>
      <w:r w:rsidRPr="00E0185A">
        <w:rPr>
          <w:rFonts w:ascii="Arial" w:hAnsi="Arial" w:cs="Arial"/>
          <w:sz w:val="24"/>
          <w:szCs w:val="24"/>
        </w:rPr>
        <w:lastRenderedPageBreak/>
        <w:t>terhadap</w:t>
      </w:r>
      <w:proofErr w:type="spellEnd"/>
      <w:r w:rsidRPr="00E0185A">
        <w:rPr>
          <w:rFonts w:ascii="Arial" w:hAnsi="Arial" w:cs="Arial"/>
          <w:sz w:val="24"/>
          <w:szCs w:val="24"/>
        </w:rPr>
        <w:t xml:space="preserve"> </w:t>
      </w:r>
      <w:proofErr w:type="spellStart"/>
      <w:r w:rsidRPr="00E0185A">
        <w:rPr>
          <w:rFonts w:ascii="Arial" w:hAnsi="Arial" w:cs="Arial"/>
          <w:sz w:val="24"/>
          <w:szCs w:val="24"/>
        </w:rPr>
        <w:t>pelaksanaan</w:t>
      </w:r>
      <w:proofErr w:type="spellEnd"/>
      <w:r w:rsidRPr="00E0185A">
        <w:rPr>
          <w:rFonts w:ascii="Arial" w:hAnsi="Arial" w:cs="Arial"/>
          <w:sz w:val="24"/>
          <w:szCs w:val="24"/>
        </w:rPr>
        <w:t xml:space="preserve"> </w:t>
      </w:r>
      <w:proofErr w:type="spellStart"/>
      <w:r w:rsidRPr="00E0185A">
        <w:rPr>
          <w:rFonts w:ascii="Arial" w:hAnsi="Arial" w:cs="Arial"/>
          <w:sz w:val="24"/>
          <w:szCs w:val="24"/>
        </w:rPr>
        <w:t>kegiatan</w:t>
      </w:r>
      <w:proofErr w:type="spellEnd"/>
      <w:r w:rsidRPr="00E0185A">
        <w:rPr>
          <w:rFonts w:ascii="Arial" w:hAnsi="Arial" w:cs="Arial"/>
          <w:sz w:val="24"/>
          <w:szCs w:val="24"/>
        </w:rPr>
        <w:t xml:space="preserve"> Pendidikan.</w:t>
      </w:r>
    </w:p>
    <w:p w14:paraId="4DF642C0" w14:textId="77777777" w:rsidR="00E0185A" w:rsidRPr="00E0185A" w:rsidRDefault="00E0185A" w:rsidP="00E0185A">
      <w:pPr>
        <w:spacing w:after="0" w:line="360" w:lineRule="auto"/>
        <w:ind w:firstLine="284"/>
        <w:jc w:val="both"/>
        <w:rPr>
          <w:rFonts w:ascii="Arial" w:hAnsi="Arial" w:cs="Arial"/>
          <w:sz w:val="24"/>
          <w:szCs w:val="24"/>
          <w:lang w:val="fi-FI"/>
        </w:rPr>
      </w:pPr>
      <w:proofErr w:type="spellStart"/>
      <w:r w:rsidRPr="00E0185A">
        <w:rPr>
          <w:rFonts w:ascii="Arial" w:hAnsi="Arial" w:cs="Arial"/>
          <w:sz w:val="24"/>
          <w:szCs w:val="24"/>
        </w:rPr>
        <w:t>Urgensi</w:t>
      </w:r>
      <w:proofErr w:type="spellEnd"/>
      <w:r w:rsidRPr="00E0185A">
        <w:rPr>
          <w:rFonts w:ascii="Arial" w:hAnsi="Arial" w:cs="Arial"/>
          <w:sz w:val="24"/>
          <w:szCs w:val="24"/>
        </w:rPr>
        <w:t xml:space="preserve"> </w:t>
      </w:r>
      <w:proofErr w:type="spellStart"/>
      <w:r w:rsidRPr="00E0185A">
        <w:rPr>
          <w:rFonts w:ascii="Arial" w:hAnsi="Arial" w:cs="Arial"/>
          <w:sz w:val="24"/>
          <w:szCs w:val="24"/>
        </w:rPr>
        <w:t>penelitian</w:t>
      </w:r>
      <w:proofErr w:type="spellEnd"/>
      <w:r w:rsidRPr="00E0185A">
        <w:rPr>
          <w:rFonts w:ascii="Arial" w:hAnsi="Arial" w:cs="Arial"/>
          <w:sz w:val="24"/>
          <w:szCs w:val="24"/>
        </w:rPr>
        <w:t xml:space="preserve"> </w:t>
      </w:r>
      <w:proofErr w:type="spellStart"/>
      <w:r w:rsidRPr="00E0185A">
        <w:rPr>
          <w:rFonts w:ascii="Arial" w:hAnsi="Arial" w:cs="Arial"/>
          <w:sz w:val="24"/>
          <w:szCs w:val="24"/>
        </w:rPr>
        <w:t>ini</w:t>
      </w:r>
      <w:proofErr w:type="spellEnd"/>
      <w:r w:rsidRPr="00E0185A">
        <w:rPr>
          <w:rFonts w:ascii="Arial" w:hAnsi="Arial" w:cs="Arial"/>
          <w:sz w:val="24"/>
          <w:szCs w:val="24"/>
        </w:rPr>
        <w:t xml:space="preserve"> </w:t>
      </w:r>
      <w:proofErr w:type="spellStart"/>
      <w:r w:rsidRPr="00E0185A">
        <w:rPr>
          <w:rFonts w:ascii="Arial" w:hAnsi="Arial" w:cs="Arial"/>
          <w:sz w:val="24"/>
          <w:szCs w:val="24"/>
        </w:rPr>
        <w:t>terletak</w:t>
      </w:r>
      <w:proofErr w:type="spellEnd"/>
      <w:r w:rsidRPr="00E0185A">
        <w:rPr>
          <w:rFonts w:ascii="Arial" w:hAnsi="Arial" w:cs="Arial"/>
          <w:sz w:val="24"/>
          <w:szCs w:val="24"/>
        </w:rPr>
        <w:t xml:space="preserve"> pada </w:t>
      </w:r>
      <w:proofErr w:type="spellStart"/>
      <w:r w:rsidRPr="00E0185A">
        <w:rPr>
          <w:rFonts w:ascii="Arial" w:hAnsi="Arial" w:cs="Arial"/>
          <w:sz w:val="24"/>
          <w:szCs w:val="24"/>
        </w:rPr>
        <w:t>pentingnya</w:t>
      </w:r>
      <w:proofErr w:type="spellEnd"/>
      <w:r w:rsidRPr="00E0185A">
        <w:rPr>
          <w:rFonts w:ascii="Arial" w:hAnsi="Arial" w:cs="Arial"/>
          <w:sz w:val="24"/>
          <w:szCs w:val="24"/>
        </w:rPr>
        <w:t xml:space="preserve"> </w:t>
      </w:r>
      <w:proofErr w:type="spellStart"/>
      <w:r w:rsidRPr="00E0185A">
        <w:rPr>
          <w:rFonts w:ascii="Arial" w:hAnsi="Arial" w:cs="Arial"/>
          <w:sz w:val="24"/>
          <w:szCs w:val="24"/>
        </w:rPr>
        <w:t>pengelolaan</w:t>
      </w:r>
      <w:proofErr w:type="spellEnd"/>
      <w:r w:rsidRPr="00E0185A">
        <w:rPr>
          <w:rFonts w:ascii="Arial" w:hAnsi="Arial" w:cs="Arial"/>
          <w:sz w:val="24"/>
          <w:szCs w:val="24"/>
        </w:rPr>
        <w:t xml:space="preserve"> </w:t>
      </w:r>
      <w:proofErr w:type="spellStart"/>
      <w:r w:rsidRPr="00E0185A">
        <w:rPr>
          <w:rFonts w:ascii="Arial" w:hAnsi="Arial" w:cs="Arial"/>
          <w:sz w:val="24"/>
          <w:szCs w:val="24"/>
        </w:rPr>
        <w:t>keuangan</w:t>
      </w:r>
      <w:proofErr w:type="spellEnd"/>
      <w:r w:rsidRPr="00E0185A">
        <w:rPr>
          <w:rFonts w:ascii="Arial" w:hAnsi="Arial" w:cs="Arial"/>
          <w:sz w:val="24"/>
          <w:szCs w:val="24"/>
        </w:rPr>
        <w:t xml:space="preserve"> yang </w:t>
      </w:r>
      <w:proofErr w:type="spellStart"/>
      <w:r w:rsidRPr="00E0185A">
        <w:rPr>
          <w:rFonts w:ascii="Arial" w:hAnsi="Arial" w:cs="Arial"/>
          <w:sz w:val="24"/>
          <w:szCs w:val="24"/>
        </w:rPr>
        <w:t>efektif</w:t>
      </w:r>
      <w:proofErr w:type="spellEnd"/>
      <w:r w:rsidRPr="00E0185A">
        <w:rPr>
          <w:rFonts w:ascii="Arial" w:hAnsi="Arial" w:cs="Arial"/>
          <w:sz w:val="24"/>
          <w:szCs w:val="24"/>
        </w:rPr>
        <w:t xml:space="preserve"> </w:t>
      </w:r>
      <w:proofErr w:type="spellStart"/>
      <w:r w:rsidRPr="00E0185A">
        <w:rPr>
          <w:rFonts w:ascii="Arial" w:hAnsi="Arial" w:cs="Arial"/>
          <w:sz w:val="24"/>
          <w:szCs w:val="24"/>
        </w:rPr>
        <w:t>dalam</w:t>
      </w:r>
      <w:proofErr w:type="spellEnd"/>
      <w:r w:rsidRPr="00E0185A">
        <w:rPr>
          <w:rFonts w:ascii="Arial" w:hAnsi="Arial" w:cs="Arial"/>
          <w:sz w:val="24"/>
          <w:szCs w:val="24"/>
        </w:rPr>
        <w:t xml:space="preserve"> </w:t>
      </w:r>
      <w:proofErr w:type="spellStart"/>
      <w:r w:rsidRPr="00E0185A">
        <w:rPr>
          <w:rFonts w:ascii="Arial" w:hAnsi="Arial" w:cs="Arial"/>
          <w:sz w:val="24"/>
          <w:szCs w:val="24"/>
        </w:rPr>
        <w:t>menunjang</w:t>
      </w:r>
      <w:proofErr w:type="spellEnd"/>
      <w:r w:rsidRPr="00E0185A">
        <w:rPr>
          <w:rFonts w:ascii="Arial" w:hAnsi="Arial" w:cs="Arial"/>
          <w:sz w:val="24"/>
          <w:szCs w:val="24"/>
        </w:rPr>
        <w:t xml:space="preserve"> </w:t>
      </w:r>
      <w:proofErr w:type="spellStart"/>
      <w:r w:rsidRPr="00E0185A">
        <w:rPr>
          <w:rFonts w:ascii="Arial" w:hAnsi="Arial" w:cs="Arial"/>
          <w:sz w:val="24"/>
          <w:szCs w:val="24"/>
        </w:rPr>
        <w:t>kegiatan</w:t>
      </w:r>
      <w:proofErr w:type="spellEnd"/>
      <w:r w:rsidRPr="00E0185A">
        <w:rPr>
          <w:rFonts w:ascii="Arial" w:hAnsi="Arial" w:cs="Arial"/>
          <w:sz w:val="24"/>
          <w:szCs w:val="24"/>
        </w:rPr>
        <w:t xml:space="preserve"> Pendidikan di </w:t>
      </w:r>
      <w:proofErr w:type="spellStart"/>
      <w:r w:rsidRPr="00E0185A">
        <w:rPr>
          <w:rFonts w:ascii="Arial" w:hAnsi="Arial" w:cs="Arial"/>
          <w:sz w:val="24"/>
          <w:szCs w:val="24"/>
        </w:rPr>
        <w:t>sekolah</w:t>
      </w:r>
      <w:proofErr w:type="spellEnd"/>
      <w:r w:rsidRPr="00E0185A">
        <w:rPr>
          <w:rFonts w:ascii="Arial" w:hAnsi="Arial" w:cs="Arial"/>
          <w:sz w:val="24"/>
          <w:szCs w:val="24"/>
        </w:rPr>
        <w:t xml:space="preserve">. Dana Pendidikan </w:t>
      </w:r>
      <w:proofErr w:type="spellStart"/>
      <w:r w:rsidRPr="00E0185A">
        <w:rPr>
          <w:rFonts w:ascii="Arial" w:hAnsi="Arial" w:cs="Arial"/>
          <w:sz w:val="24"/>
          <w:szCs w:val="24"/>
        </w:rPr>
        <w:t>merupakan</w:t>
      </w:r>
      <w:proofErr w:type="spellEnd"/>
      <w:r w:rsidRPr="00E0185A">
        <w:rPr>
          <w:rFonts w:ascii="Arial" w:hAnsi="Arial" w:cs="Arial"/>
          <w:sz w:val="24"/>
          <w:szCs w:val="24"/>
        </w:rPr>
        <w:t xml:space="preserve"> factor </w:t>
      </w:r>
      <w:proofErr w:type="spellStart"/>
      <w:r w:rsidRPr="00E0185A">
        <w:rPr>
          <w:rFonts w:ascii="Arial" w:hAnsi="Arial" w:cs="Arial"/>
          <w:sz w:val="24"/>
          <w:szCs w:val="24"/>
        </w:rPr>
        <w:t>penting</w:t>
      </w:r>
      <w:proofErr w:type="spellEnd"/>
      <w:r w:rsidRPr="00E0185A">
        <w:rPr>
          <w:rFonts w:ascii="Arial" w:hAnsi="Arial" w:cs="Arial"/>
          <w:sz w:val="24"/>
          <w:szCs w:val="24"/>
        </w:rPr>
        <w:t xml:space="preserve"> </w:t>
      </w:r>
      <w:proofErr w:type="spellStart"/>
      <w:r w:rsidRPr="00E0185A">
        <w:rPr>
          <w:rFonts w:ascii="Arial" w:hAnsi="Arial" w:cs="Arial"/>
          <w:sz w:val="24"/>
          <w:szCs w:val="24"/>
        </w:rPr>
        <w:t>dalam</w:t>
      </w:r>
      <w:proofErr w:type="spellEnd"/>
      <w:r w:rsidRPr="00E0185A">
        <w:rPr>
          <w:rFonts w:ascii="Arial" w:hAnsi="Arial" w:cs="Arial"/>
          <w:sz w:val="24"/>
          <w:szCs w:val="24"/>
        </w:rPr>
        <w:t xml:space="preserve"> </w:t>
      </w:r>
      <w:proofErr w:type="spellStart"/>
      <w:r w:rsidRPr="00E0185A">
        <w:rPr>
          <w:rFonts w:ascii="Arial" w:hAnsi="Arial" w:cs="Arial"/>
          <w:sz w:val="24"/>
          <w:szCs w:val="24"/>
        </w:rPr>
        <w:t>menentukan</w:t>
      </w:r>
      <w:proofErr w:type="spellEnd"/>
      <w:r w:rsidRPr="00E0185A">
        <w:rPr>
          <w:rFonts w:ascii="Arial" w:hAnsi="Arial" w:cs="Arial"/>
          <w:sz w:val="24"/>
          <w:szCs w:val="24"/>
        </w:rPr>
        <w:t xml:space="preserve"> </w:t>
      </w:r>
      <w:proofErr w:type="spellStart"/>
      <w:r w:rsidRPr="00E0185A">
        <w:rPr>
          <w:rFonts w:ascii="Arial" w:hAnsi="Arial" w:cs="Arial"/>
          <w:sz w:val="24"/>
          <w:szCs w:val="24"/>
        </w:rPr>
        <w:t>kualitas</w:t>
      </w:r>
      <w:proofErr w:type="spellEnd"/>
      <w:r w:rsidRPr="00E0185A">
        <w:rPr>
          <w:rFonts w:ascii="Arial" w:hAnsi="Arial" w:cs="Arial"/>
          <w:sz w:val="24"/>
          <w:szCs w:val="24"/>
        </w:rPr>
        <w:t xml:space="preserve"> Pendidikan, </w:t>
      </w:r>
      <w:proofErr w:type="spellStart"/>
      <w:r w:rsidRPr="00E0185A">
        <w:rPr>
          <w:rFonts w:ascii="Arial" w:hAnsi="Arial" w:cs="Arial"/>
          <w:sz w:val="24"/>
          <w:szCs w:val="24"/>
        </w:rPr>
        <w:t>karena</w:t>
      </w:r>
      <w:proofErr w:type="spellEnd"/>
      <w:r w:rsidRPr="00E0185A">
        <w:rPr>
          <w:rFonts w:ascii="Arial" w:hAnsi="Arial" w:cs="Arial"/>
          <w:sz w:val="24"/>
          <w:szCs w:val="24"/>
        </w:rPr>
        <w:t xml:space="preserve"> </w:t>
      </w:r>
      <w:proofErr w:type="spellStart"/>
      <w:r w:rsidRPr="00E0185A">
        <w:rPr>
          <w:rFonts w:ascii="Arial" w:hAnsi="Arial" w:cs="Arial"/>
          <w:sz w:val="24"/>
          <w:szCs w:val="24"/>
        </w:rPr>
        <w:t>digunakan</w:t>
      </w:r>
      <w:proofErr w:type="spellEnd"/>
      <w:r w:rsidRPr="00E0185A">
        <w:rPr>
          <w:rFonts w:ascii="Arial" w:hAnsi="Arial" w:cs="Arial"/>
          <w:sz w:val="24"/>
          <w:szCs w:val="24"/>
        </w:rPr>
        <w:t xml:space="preserve"> </w:t>
      </w:r>
      <w:proofErr w:type="spellStart"/>
      <w:r w:rsidRPr="00E0185A">
        <w:rPr>
          <w:rFonts w:ascii="Arial" w:hAnsi="Arial" w:cs="Arial"/>
          <w:sz w:val="24"/>
          <w:szCs w:val="24"/>
        </w:rPr>
        <w:t>untuk</w:t>
      </w:r>
      <w:proofErr w:type="spellEnd"/>
      <w:r w:rsidRPr="00E0185A">
        <w:rPr>
          <w:rFonts w:ascii="Arial" w:hAnsi="Arial" w:cs="Arial"/>
          <w:sz w:val="24"/>
          <w:szCs w:val="24"/>
        </w:rPr>
        <w:t xml:space="preserve"> </w:t>
      </w:r>
      <w:proofErr w:type="spellStart"/>
      <w:r w:rsidRPr="00E0185A">
        <w:rPr>
          <w:rFonts w:ascii="Arial" w:hAnsi="Arial" w:cs="Arial"/>
          <w:sz w:val="24"/>
          <w:szCs w:val="24"/>
        </w:rPr>
        <w:t>membiayai</w:t>
      </w:r>
      <w:proofErr w:type="spellEnd"/>
      <w:r w:rsidRPr="00E0185A">
        <w:rPr>
          <w:rFonts w:ascii="Arial" w:hAnsi="Arial" w:cs="Arial"/>
          <w:sz w:val="24"/>
          <w:szCs w:val="24"/>
        </w:rPr>
        <w:t xml:space="preserve"> </w:t>
      </w:r>
      <w:proofErr w:type="spellStart"/>
      <w:r w:rsidRPr="00E0185A">
        <w:rPr>
          <w:rFonts w:ascii="Arial" w:hAnsi="Arial" w:cs="Arial"/>
          <w:sz w:val="24"/>
          <w:szCs w:val="24"/>
        </w:rPr>
        <w:t>berbagai</w:t>
      </w:r>
      <w:proofErr w:type="spellEnd"/>
      <w:r w:rsidRPr="00E0185A">
        <w:rPr>
          <w:rFonts w:ascii="Arial" w:hAnsi="Arial" w:cs="Arial"/>
          <w:sz w:val="24"/>
          <w:szCs w:val="24"/>
        </w:rPr>
        <w:t xml:space="preserve"> </w:t>
      </w:r>
      <w:proofErr w:type="spellStart"/>
      <w:r w:rsidRPr="00E0185A">
        <w:rPr>
          <w:rFonts w:ascii="Arial" w:hAnsi="Arial" w:cs="Arial"/>
          <w:sz w:val="24"/>
          <w:szCs w:val="24"/>
        </w:rPr>
        <w:t>kebutuhan</w:t>
      </w:r>
      <w:proofErr w:type="spellEnd"/>
      <w:r w:rsidRPr="00E0185A">
        <w:rPr>
          <w:rFonts w:ascii="Arial" w:hAnsi="Arial" w:cs="Arial"/>
          <w:sz w:val="24"/>
          <w:szCs w:val="24"/>
        </w:rPr>
        <w:t xml:space="preserve"> </w:t>
      </w:r>
      <w:proofErr w:type="spellStart"/>
      <w:r w:rsidRPr="00E0185A">
        <w:rPr>
          <w:rFonts w:ascii="Arial" w:hAnsi="Arial" w:cs="Arial"/>
          <w:sz w:val="24"/>
          <w:szCs w:val="24"/>
        </w:rPr>
        <w:t>seperti</w:t>
      </w:r>
      <w:proofErr w:type="spellEnd"/>
      <w:r w:rsidRPr="00E0185A">
        <w:rPr>
          <w:rFonts w:ascii="Arial" w:hAnsi="Arial" w:cs="Arial"/>
          <w:sz w:val="24"/>
          <w:szCs w:val="24"/>
        </w:rPr>
        <w:t xml:space="preserve"> </w:t>
      </w:r>
      <w:proofErr w:type="spellStart"/>
      <w:r w:rsidRPr="00E0185A">
        <w:rPr>
          <w:rFonts w:ascii="Arial" w:hAnsi="Arial" w:cs="Arial"/>
          <w:sz w:val="24"/>
          <w:szCs w:val="24"/>
        </w:rPr>
        <w:t>kegiatan</w:t>
      </w:r>
      <w:proofErr w:type="spellEnd"/>
      <w:r w:rsidRPr="00E0185A">
        <w:rPr>
          <w:rFonts w:ascii="Arial" w:hAnsi="Arial" w:cs="Arial"/>
          <w:sz w:val="24"/>
          <w:szCs w:val="24"/>
        </w:rPr>
        <w:t xml:space="preserve"> </w:t>
      </w:r>
      <w:proofErr w:type="spellStart"/>
      <w:r w:rsidRPr="00E0185A">
        <w:rPr>
          <w:rFonts w:ascii="Arial" w:hAnsi="Arial" w:cs="Arial"/>
          <w:sz w:val="24"/>
          <w:szCs w:val="24"/>
        </w:rPr>
        <w:t>pembelajaran</w:t>
      </w:r>
      <w:proofErr w:type="spellEnd"/>
      <w:r w:rsidRPr="00E0185A">
        <w:rPr>
          <w:rFonts w:ascii="Arial" w:hAnsi="Arial" w:cs="Arial"/>
          <w:sz w:val="24"/>
          <w:szCs w:val="24"/>
        </w:rPr>
        <w:t xml:space="preserve">, </w:t>
      </w:r>
      <w:proofErr w:type="spellStart"/>
      <w:r w:rsidRPr="00E0185A">
        <w:rPr>
          <w:rFonts w:ascii="Arial" w:hAnsi="Arial" w:cs="Arial"/>
          <w:sz w:val="24"/>
          <w:szCs w:val="24"/>
        </w:rPr>
        <w:t>sarana</w:t>
      </w:r>
      <w:proofErr w:type="spellEnd"/>
      <w:r w:rsidRPr="00E0185A">
        <w:rPr>
          <w:rFonts w:ascii="Arial" w:hAnsi="Arial" w:cs="Arial"/>
          <w:sz w:val="24"/>
          <w:szCs w:val="24"/>
        </w:rPr>
        <w:t xml:space="preserve"> dan </w:t>
      </w:r>
      <w:proofErr w:type="spellStart"/>
      <w:r w:rsidRPr="00E0185A">
        <w:rPr>
          <w:rFonts w:ascii="Arial" w:hAnsi="Arial" w:cs="Arial"/>
          <w:sz w:val="24"/>
          <w:szCs w:val="24"/>
        </w:rPr>
        <w:t>prasarana</w:t>
      </w:r>
      <w:proofErr w:type="spellEnd"/>
      <w:r w:rsidRPr="00E0185A">
        <w:rPr>
          <w:rFonts w:ascii="Arial" w:hAnsi="Arial" w:cs="Arial"/>
          <w:sz w:val="24"/>
          <w:szCs w:val="24"/>
        </w:rPr>
        <w:t xml:space="preserve">, </w:t>
      </w:r>
      <w:proofErr w:type="spellStart"/>
      <w:r w:rsidRPr="00E0185A">
        <w:rPr>
          <w:rFonts w:ascii="Arial" w:hAnsi="Arial" w:cs="Arial"/>
          <w:sz w:val="24"/>
          <w:szCs w:val="24"/>
        </w:rPr>
        <w:t>serta</w:t>
      </w:r>
      <w:proofErr w:type="spellEnd"/>
      <w:r w:rsidRPr="00E0185A">
        <w:rPr>
          <w:rFonts w:ascii="Arial" w:hAnsi="Arial" w:cs="Arial"/>
          <w:sz w:val="24"/>
          <w:szCs w:val="24"/>
        </w:rPr>
        <w:t xml:space="preserve"> </w:t>
      </w:r>
      <w:proofErr w:type="spellStart"/>
      <w:r w:rsidRPr="00E0185A">
        <w:rPr>
          <w:rFonts w:ascii="Arial" w:hAnsi="Arial" w:cs="Arial"/>
          <w:sz w:val="24"/>
          <w:szCs w:val="24"/>
        </w:rPr>
        <w:t>operasional</w:t>
      </w:r>
      <w:proofErr w:type="spellEnd"/>
      <w:r w:rsidRPr="00E0185A">
        <w:rPr>
          <w:rFonts w:ascii="Arial" w:hAnsi="Arial" w:cs="Arial"/>
          <w:sz w:val="24"/>
          <w:szCs w:val="24"/>
        </w:rPr>
        <w:t xml:space="preserve"> </w:t>
      </w:r>
      <w:proofErr w:type="spellStart"/>
      <w:r w:rsidRPr="00E0185A">
        <w:rPr>
          <w:rFonts w:ascii="Arial" w:hAnsi="Arial" w:cs="Arial"/>
          <w:sz w:val="24"/>
          <w:szCs w:val="24"/>
        </w:rPr>
        <w:t>sekolah</w:t>
      </w:r>
      <w:proofErr w:type="spellEnd"/>
      <w:r w:rsidRPr="00E0185A">
        <w:rPr>
          <w:rFonts w:ascii="Arial" w:hAnsi="Arial" w:cs="Arial"/>
          <w:sz w:val="24"/>
          <w:szCs w:val="24"/>
        </w:rPr>
        <w:t xml:space="preserve"> (Hafni &amp; Rahmawati, 2022). </w:t>
      </w:r>
      <w:r w:rsidRPr="00E0185A">
        <w:rPr>
          <w:rFonts w:ascii="Arial" w:hAnsi="Arial" w:cs="Arial"/>
          <w:sz w:val="24"/>
          <w:szCs w:val="24"/>
          <w:lang w:val="fi-FI"/>
        </w:rPr>
        <w:t>Secara konseptual, pengelolaan keuangan sekolah harus dilaksanakan secara terpadu melalui tahapan perencanaan, pelaksanaan, serta pengawasan dan evaluasi. Namun demikian, masih terdapat kesenjangan antara konsep ideal tersebut dengan kondisi di lapangan, di mana Tingkat keterbukaan, efektivitas, efisiensi pengelolaan keuangan berbeda-beda pada setiap sekolah (Rasyid &amp; Karim, 2025).</w:t>
      </w:r>
    </w:p>
    <w:p w14:paraId="6DDFACCC" w14:textId="7B6BAE7E" w:rsidR="005C600E" w:rsidRPr="007B554F" w:rsidRDefault="00E0185A" w:rsidP="00E0185A">
      <w:pPr>
        <w:spacing w:after="0" w:line="360" w:lineRule="auto"/>
        <w:ind w:firstLine="284"/>
        <w:jc w:val="both"/>
        <w:rPr>
          <w:rFonts w:ascii="Arial" w:hAnsi="Arial" w:cs="Arial"/>
          <w:sz w:val="24"/>
          <w:szCs w:val="24"/>
          <w:lang w:val="fi-FI"/>
        </w:rPr>
      </w:pPr>
      <w:r w:rsidRPr="007B554F">
        <w:rPr>
          <w:rFonts w:ascii="Arial" w:hAnsi="Arial" w:cs="Arial"/>
          <w:sz w:val="24"/>
          <w:szCs w:val="24"/>
          <w:lang w:val="fi-FI"/>
        </w:rPr>
        <w:t xml:space="preserve">Berdasarkan uraian tersebut, penelitian ini dilakukan di SMP Labschool UNESA 2 dengan tujuan untuk menganalisis bagaimana pengelolaan keuangan dalam menunjang kegiatan penidikan, yang meliputi aspek perencanaan, pelaksanaan, pengawasan dan </w:t>
      </w:r>
      <w:r w:rsidRPr="007B554F">
        <w:rPr>
          <w:rFonts w:ascii="Arial" w:hAnsi="Arial" w:cs="Arial"/>
          <w:sz w:val="24"/>
          <w:szCs w:val="24"/>
          <w:lang w:val="fi-FI"/>
        </w:rPr>
        <w:t>evaluasi. Penelitian ini penting dilakukan untuk memperoleh gambaran secara secara langsung mengenai praktik pengelolaan keuangan di sekolah, sehingga dapat menjadi bahan evaluasi dan masukan dalam Upaya peningkatan kualitas manajemen keuangan Pendidikan.</w:t>
      </w:r>
    </w:p>
    <w:p w14:paraId="38F50ED6" w14:textId="3C2D809A" w:rsidR="00F54741" w:rsidRPr="00A9696C" w:rsidRDefault="00B57584" w:rsidP="00575CA2">
      <w:pPr>
        <w:tabs>
          <w:tab w:val="left" w:pos="284"/>
        </w:tabs>
        <w:spacing w:after="0" w:line="360" w:lineRule="auto"/>
        <w:ind w:left="284" w:hanging="284"/>
        <w:jc w:val="both"/>
        <w:rPr>
          <w:rFonts w:ascii="Arial" w:hAnsi="Arial" w:cs="Arial"/>
          <w:b/>
          <w:sz w:val="24"/>
          <w:szCs w:val="24"/>
          <w:lang w:val="fi-FI"/>
        </w:rPr>
      </w:pPr>
      <w:r w:rsidRPr="00A9696C">
        <w:rPr>
          <w:rFonts w:ascii="Arial" w:hAnsi="Arial" w:cs="Arial"/>
          <w:b/>
          <w:sz w:val="24"/>
          <w:szCs w:val="24"/>
          <w:lang w:val="fi-FI"/>
        </w:rPr>
        <w:t>B</w:t>
      </w:r>
      <w:r w:rsidR="005C600E" w:rsidRPr="00A9696C">
        <w:rPr>
          <w:rFonts w:ascii="Arial" w:hAnsi="Arial" w:cs="Arial"/>
          <w:b/>
          <w:sz w:val="24"/>
          <w:szCs w:val="24"/>
          <w:lang w:val="fi-FI"/>
        </w:rPr>
        <w:t>. Metode P</w:t>
      </w:r>
      <w:r w:rsidR="00F54741" w:rsidRPr="00A9696C">
        <w:rPr>
          <w:rFonts w:ascii="Arial" w:hAnsi="Arial" w:cs="Arial"/>
          <w:b/>
          <w:sz w:val="24"/>
          <w:szCs w:val="24"/>
          <w:lang w:val="fi-FI"/>
        </w:rPr>
        <w:t>enelitian</w:t>
      </w:r>
      <w:r w:rsidRPr="00A9696C">
        <w:rPr>
          <w:rFonts w:ascii="Arial" w:hAnsi="Arial" w:cs="Arial"/>
          <w:b/>
          <w:sz w:val="24"/>
          <w:szCs w:val="24"/>
          <w:lang w:val="fi-FI"/>
        </w:rPr>
        <w:t xml:space="preserve"> </w:t>
      </w:r>
    </w:p>
    <w:p w14:paraId="2C4703FB" w14:textId="1A25545C" w:rsidR="00F54741" w:rsidRDefault="00C52D48" w:rsidP="005C600E">
      <w:pPr>
        <w:spacing w:after="0" w:line="360" w:lineRule="auto"/>
        <w:ind w:firstLine="567"/>
        <w:jc w:val="both"/>
        <w:rPr>
          <w:rFonts w:ascii="Arial" w:hAnsi="Arial" w:cs="Arial"/>
          <w:sz w:val="24"/>
          <w:szCs w:val="24"/>
          <w:lang w:val="fi-FI"/>
        </w:rPr>
      </w:pPr>
      <w:r>
        <w:rPr>
          <w:rFonts w:ascii="Arial" w:hAnsi="Arial" w:cs="Arial"/>
          <w:sz w:val="24"/>
          <w:szCs w:val="24"/>
          <w:lang w:val="fi-FI"/>
        </w:rPr>
        <w:t xml:space="preserve">Penelitian ini menggunakan pendekatan kualitatif deskriptif yang bertujuan untuk memperoleh gambaran mendalam mengenai pengelolaan keuangan di SMP Labschool Unesa 2 dalam mendukung kegiatan pendidikan. Pendekatan kualitatif dipilih karena penelitian ini berupaya memahami fenomena secara holistik melalui data yang bersifat naratif dan kontekstual (Sugiono, 2019). sumber data dalam penelitian ini terdiri atas data primer dan data sekunder. </w:t>
      </w:r>
      <w:r w:rsidRPr="00C52D48">
        <w:rPr>
          <w:rFonts w:ascii="Arial" w:hAnsi="Arial" w:cs="Arial"/>
          <w:sz w:val="24"/>
          <w:szCs w:val="24"/>
          <w:lang w:val="fi-FI"/>
        </w:rPr>
        <w:t>Data primer diperoleh langsung melalui wawancara mendalam dengan para informan yang dipilih langsung secara purposif yakni kepala s</w:t>
      </w:r>
      <w:r>
        <w:rPr>
          <w:rFonts w:ascii="Arial" w:hAnsi="Arial" w:cs="Arial"/>
          <w:sz w:val="24"/>
          <w:szCs w:val="24"/>
          <w:lang w:val="fi-FI"/>
        </w:rPr>
        <w:t xml:space="preserve">ekolah selaku penanggung jawab tertinggi pengelolaan keuangan sekolah, bendahara sekolah selaku pengelola keungan rutin </w:t>
      </w:r>
      <w:r w:rsidR="008B2B23">
        <w:rPr>
          <w:rFonts w:ascii="Arial" w:hAnsi="Arial" w:cs="Arial"/>
          <w:sz w:val="24"/>
          <w:szCs w:val="24"/>
          <w:lang w:val="fi-FI"/>
        </w:rPr>
        <w:t xml:space="preserve">operasional sekolah, dan bendahara BOS (Bantuan Operasional Sekolah) selaku </w:t>
      </w:r>
      <w:r w:rsidR="008B2B23">
        <w:rPr>
          <w:rFonts w:ascii="Arial" w:hAnsi="Arial" w:cs="Arial"/>
          <w:sz w:val="24"/>
          <w:szCs w:val="24"/>
          <w:lang w:val="fi-FI"/>
        </w:rPr>
        <w:lastRenderedPageBreak/>
        <w:t xml:space="preserve">pengelola dana bantuan pemerintah. </w:t>
      </w:r>
      <w:r w:rsidR="008B2B23" w:rsidRPr="008B2B23">
        <w:rPr>
          <w:rFonts w:ascii="Arial" w:hAnsi="Arial" w:cs="Arial"/>
          <w:sz w:val="24"/>
          <w:szCs w:val="24"/>
          <w:lang w:val="fi-FI"/>
        </w:rPr>
        <w:t>Ketiga informan tersebut dipilih karena memiliki keterlibatan langsung dan wewenang dalam pengel</w:t>
      </w:r>
      <w:r w:rsidR="008B2B23">
        <w:rPr>
          <w:rFonts w:ascii="Arial" w:hAnsi="Arial" w:cs="Arial"/>
          <w:sz w:val="24"/>
          <w:szCs w:val="24"/>
          <w:lang w:val="fi-FI"/>
        </w:rPr>
        <w:t xml:space="preserve">olaan keuangan sekolah. </w:t>
      </w:r>
      <w:r w:rsidR="008B2B23" w:rsidRPr="008B2B23">
        <w:rPr>
          <w:rFonts w:ascii="Arial" w:hAnsi="Arial" w:cs="Arial"/>
          <w:sz w:val="24"/>
          <w:szCs w:val="24"/>
          <w:lang w:val="fi-FI"/>
        </w:rPr>
        <w:t>Data sekunder diperoleh melalui studi dokumentasi berupa dokumen-dokumen yang berkaitan dengan pengelolaan keuangan, antara lain Rencana Kegiatan dan Anggaran Sekolah (RKAS), laporan realisasi anggaran, laporan pertanggungjawaban keuangan, buku kas umum, serta dokumen pengelolaan dana BOS. Wawancara dilakukan secara semi</w:t>
      </w:r>
      <w:r w:rsidR="008B2B23">
        <w:rPr>
          <w:rFonts w:ascii="Arial" w:hAnsi="Arial" w:cs="Arial"/>
          <w:sz w:val="24"/>
          <w:szCs w:val="24"/>
          <w:lang w:val="fi-FI"/>
        </w:rPr>
        <w:t xml:space="preserve"> </w:t>
      </w:r>
      <w:r w:rsidR="008B2B23" w:rsidRPr="008B2B23">
        <w:rPr>
          <w:rFonts w:ascii="Arial" w:hAnsi="Arial" w:cs="Arial"/>
          <w:sz w:val="24"/>
          <w:szCs w:val="24"/>
          <w:lang w:val="fi-FI"/>
        </w:rPr>
        <w:t>terstruktur menggunakan pedoman wawancara yang telah disusun sebelumnya guna menggali informasi mengenai perencanaan, pelaksanaan, pengawasan, dan pelaporan keuangan sekolah.</w:t>
      </w:r>
    </w:p>
    <w:p w14:paraId="3B707EAA" w14:textId="63C80415" w:rsidR="00B57584" w:rsidRDefault="008B2B23" w:rsidP="008B2B23">
      <w:pPr>
        <w:spacing w:after="0" w:line="360" w:lineRule="auto"/>
        <w:ind w:firstLine="567"/>
        <w:jc w:val="both"/>
        <w:rPr>
          <w:rFonts w:ascii="Arial" w:hAnsi="Arial" w:cs="Arial"/>
          <w:sz w:val="24"/>
          <w:szCs w:val="24"/>
          <w:lang w:val="fi-FI"/>
        </w:rPr>
      </w:pPr>
      <w:r w:rsidRPr="008B2B23">
        <w:rPr>
          <w:rFonts w:ascii="Arial" w:hAnsi="Arial" w:cs="Arial"/>
          <w:sz w:val="24"/>
          <w:szCs w:val="24"/>
          <w:lang w:val="fi-FI"/>
        </w:rPr>
        <w:t>Data yang telah terkumpul kemudian dianalisis menggunakan model analisis interaktif Miles, Huberman, dan Salda</w:t>
      </w:r>
      <w:r>
        <w:rPr>
          <w:rFonts w:ascii="Arial" w:hAnsi="Arial" w:cs="Arial"/>
          <w:sz w:val="24"/>
          <w:szCs w:val="24"/>
          <w:lang w:val="fi-FI"/>
        </w:rPr>
        <w:t>n</w:t>
      </w:r>
      <w:r w:rsidRPr="008B2B23">
        <w:rPr>
          <w:rFonts w:ascii="Arial" w:hAnsi="Arial" w:cs="Arial"/>
          <w:sz w:val="24"/>
          <w:szCs w:val="24"/>
          <w:lang w:val="fi-FI"/>
        </w:rPr>
        <w:t>a (2014) yang meliputi empat tahapan, yaitu pengumpulan data (</w:t>
      </w:r>
      <w:r w:rsidRPr="008B2B23">
        <w:rPr>
          <w:rStyle w:val="Penekanan"/>
          <w:rFonts w:ascii="Arial" w:hAnsi="Arial" w:cs="Arial"/>
          <w:sz w:val="24"/>
          <w:szCs w:val="24"/>
          <w:lang w:val="fi-FI"/>
        </w:rPr>
        <w:t>data collection</w:t>
      </w:r>
      <w:r w:rsidRPr="008B2B23">
        <w:rPr>
          <w:rFonts w:ascii="Arial" w:hAnsi="Arial" w:cs="Arial"/>
          <w:sz w:val="24"/>
          <w:szCs w:val="24"/>
          <w:lang w:val="fi-FI"/>
        </w:rPr>
        <w:t>), kondensasi data (</w:t>
      </w:r>
      <w:r w:rsidRPr="008B2B23">
        <w:rPr>
          <w:rStyle w:val="Penekanan"/>
          <w:rFonts w:ascii="Arial" w:hAnsi="Arial" w:cs="Arial"/>
          <w:sz w:val="24"/>
          <w:szCs w:val="24"/>
          <w:lang w:val="fi-FI"/>
        </w:rPr>
        <w:t>data condensation</w:t>
      </w:r>
      <w:r w:rsidRPr="008B2B23">
        <w:rPr>
          <w:rFonts w:ascii="Arial" w:hAnsi="Arial" w:cs="Arial"/>
          <w:sz w:val="24"/>
          <w:szCs w:val="24"/>
          <w:lang w:val="fi-FI"/>
        </w:rPr>
        <w:t>), penyajian data (</w:t>
      </w:r>
      <w:r w:rsidRPr="008B2B23">
        <w:rPr>
          <w:rStyle w:val="Penekanan"/>
          <w:rFonts w:ascii="Arial" w:hAnsi="Arial" w:cs="Arial"/>
          <w:sz w:val="24"/>
          <w:szCs w:val="24"/>
          <w:lang w:val="fi-FI"/>
        </w:rPr>
        <w:t>data display</w:t>
      </w:r>
      <w:r w:rsidRPr="008B2B23">
        <w:rPr>
          <w:rFonts w:ascii="Arial" w:hAnsi="Arial" w:cs="Arial"/>
          <w:sz w:val="24"/>
          <w:szCs w:val="24"/>
          <w:lang w:val="fi-FI"/>
        </w:rPr>
        <w:t>), dan penarikan kesimpulan (</w:t>
      </w:r>
      <w:r w:rsidRPr="008B2B23">
        <w:rPr>
          <w:rStyle w:val="Penekanan"/>
          <w:rFonts w:ascii="Arial" w:hAnsi="Arial" w:cs="Arial"/>
          <w:sz w:val="24"/>
          <w:szCs w:val="24"/>
          <w:lang w:val="fi-FI"/>
        </w:rPr>
        <w:t>conclusion drawing/verification</w:t>
      </w:r>
      <w:r w:rsidRPr="008B2B23">
        <w:rPr>
          <w:rFonts w:ascii="Arial" w:hAnsi="Arial" w:cs="Arial"/>
          <w:sz w:val="24"/>
          <w:szCs w:val="24"/>
          <w:lang w:val="fi-FI"/>
        </w:rPr>
        <w:t xml:space="preserve">). Untuk menjamin keabsahan data, penelitian ini menggunakan teknik triangulasi </w:t>
      </w:r>
      <w:r w:rsidRPr="008B2B23">
        <w:rPr>
          <w:rFonts w:ascii="Arial" w:hAnsi="Arial" w:cs="Arial"/>
          <w:sz w:val="24"/>
          <w:szCs w:val="24"/>
          <w:lang w:val="fi-FI"/>
        </w:rPr>
        <w:t xml:space="preserve">sumber dan triangulasi teknik. Triangulasi sumber dilakukan dengan membandingkan informasi yang diperoleh dari ketiga informan, sedangkan triangulasi teknik dilakukan dengan mencocokkan hasil wawancara dengan data yang </w:t>
      </w:r>
      <w:proofErr w:type="spellStart"/>
      <w:r w:rsidRPr="008B2B23">
        <w:rPr>
          <w:rFonts w:ascii="Arial" w:hAnsi="Arial" w:cs="Arial"/>
          <w:sz w:val="24"/>
          <w:szCs w:val="24"/>
          <w:lang w:val="fi-FI"/>
        </w:rPr>
        <w:t>diperoleh</w:t>
      </w:r>
      <w:proofErr w:type="spellEnd"/>
      <w:r w:rsidRPr="008B2B23">
        <w:rPr>
          <w:rFonts w:ascii="Arial" w:hAnsi="Arial" w:cs="Arial"/>
          <w:sz w:val="24"/>
          <w:szCs w:val="24"/>
          <w:lang w:val="fi-FI"/>
        </w:rPr>
        <w:t xml:space="preserve"> </w:t>
      </w:r>
      <w:proofErr w:type="spellStart"/>
      <w:r w:rsidRPr="008B2B23">
        <w:rPr>
          <w:rFonts w:ascii="Arial" w:hAnsi="Arial" w:cs="Arial"/>
          <w:sz w:val="24"/>
          <w:szCs w:val="24"/>
          <w:lang w:val="fi-FI"/>
        </w:rPr>
        <w:t>melalui</w:t>
      </w:r>
      <w:proofErr w:type="spellEnd"/>
      <w:r w:rsidRPr="008B2B23">
        <w:rPr>
          <w:rFonts w:ascii="Arial" w:hAnsi="Arial" w:cs="Arial"/>
          <w:sz w:val="24"/>
          <w:szCs w:val="24"/>
          <w:lang w:val="fi-FI"/>
        </w:rPr>
        <w:t xml:space="preserve"> </w:t>
      </w:r>
      <w:proofErr w:type="spellStart"/>
      <w:r w:rsidRPr="008B2B23">
        <w:rPr>
          <w:rFonts w:ascii="Arial" w:hAnsi="Arial" w:cs="Arial"/>
          <w:sz w:val="24"/>
          <w:szCs w:val="24"/>
          <w:lang w:val="fi-FI"/>
        </w:rPr>
        <w:t>studi</w:t>
      </w:r>
      <w:proofErr w:type="spellEnd"/>
      <w:r w:rsidRPr="008B2B23">
        <w:rPr>
          <w:rFonts w:ascii="Arial" w:hAnsi="Arial" w:cs="Arial"/>
          <w:sz w:val="24"/>
          <w:szCs w:val="24"/>
          <w:lang w:val="fi-FI"/>
        </w:rPr>
        <w:t xml:space="preserve"> </w:t>
      </w:r>
      <w:proofErr w:type="spellStart"/>
      <w:r w:rsidRPr="008B2B23">
        <w:rPr>
          <w:rFonts w:ascii="Arial" w:hAnsi="Arial" w:cs="Arial"/>
          <w:sz w:val="24"/>
          <w:szCs w:val="24"/>
          <w:lang w:val="fi-FI"/>
        </w:rPr>
        <w:t>dokumentasi</w:t>
      </w:r>
      <w:proofErr w:type="spellEnd"/>
      <w:r w:rsidRPr="008B2B23">
        <w:rPr>
          <w:rFonts w:ascii="Arial" w:hAnsi="Arial" w:cs="Arial"/>
          <w:sz w:val="24"/>
          <w:szCs w:val="24"/>
          <w:lang w:val="fi-FI"/>
        </w:rPr>
        <w:t>.</w:t>
      </w:r>
    </w:p>
    <w:p w14:paraId="4EC8913F" w14:textId="77777777" w:rsidR="002866EE" w:rsidRPr="008B2B23" w:rsidRDefault="002866EE" w:rsidP="008B2B23">
      <w:pPr>
        <w:spacing w:after="0" w:line="360" w:lineRule="auto"/>
        <w:ind w:firstLine="567"/>
        <w:jc w:val="both"/>
        <w:rPr>
          <w:rFonts w:ascii="Arial" w:hAnsi="Arial" w:cs="Arial"/>
          <w:sz w:val="24"/>
          <w:szCs w:val="24"/>
          <w:lang w:val="fi-FI"/>
        </w:rPr>
      </w:pPr>
    </w:p>
    <w:p w14:paraId="65B8085D" w14:textId="671B0700" w:rsidR="00F54741" w:rsidRDefault="00B57584" w:rsidP="00287E18">
      <w:pPr>
        <w:tabs>
          <w:tab w:val="left" w:pos="284"/>
        </w:tabs>
        <w:spacing w:after="0" w:line="360" w:lineRule="auto"/>
        <w:ind w:left="284" w:hanging="284"/>
        <w:jc w:val="both"/>
        <w:rPr>
          <w:rFonts w:ascii="Arial" w:hAnsi="Arial" w:cs="Arial"/>
          <w:b/>
          <w:sz w:val="24"/>
          <w:szCs w:val="24"/>
          <w:lang w:val="fi-FI"/>
        </w:rPr>
      </w:pPr>
      <w:r w:rsidRPr="00A9696C">
        <w:rPr>
          <w:rFonts w:ascii="Arial" w:hAnsi="Arial" w:cs="Arial"/>
          <w:b/>
          <w:sz w:val="24"/>
          <w:szCs w:val="24"/>
          <w:lang w:val="fi-FI"/>
        </w:rPr>
        <w:t>C.</w:t>
      </w:r>
      <w:r w:rsidR="00F54741" w:rsidRPr="00A9696C">
        <w:rPr>
          <w:rFonts w:ascii="Arial" w:hAnsi="Arial" w:cs="Arial"/>
          <w:b/>
          <w:sz w:val="24"/>
          <w:szCs w:val="24"/>
          <w:lang w:val="fi-FI"/>
        </w:rPr>
        <w:t xml:space="preserve">Hasil </w:t>
      </w:r>
      <w:r w:rsidRPr="00A9696C">
        <w:rPr>
          <w:rFonts w:ascii="Arial" w:hAnsi="Arial" w:cs="Arial"/>
          <w:b/>
          <w:sz w:val="24"/>
          <w:szCs w:val="24"/>
          <w:lang w:val="fi-FI"/>
        </w:rPr>
        <w:t xml:space="preserve">Penelitian </w:t>
      </w:r>
      <w:r w:rsidR="00F54741" w:rsidRPr="00A9696C">
        <w:rPr>
          <w:rFonts w:ascii="Arial" w:hAnsi="Arial" w:cs="Arial"/>
          <w:b/>
          <w:sz w:val="24"/>
          <w:szCs w:val="24"/>
          <w:lang w:val="fi-FI"/>
        </w:rPr>
        <w:t>dan Pembahasan</w:t>
      </w:r>
    </w:p>
    <w:p w14:paraId="148E49A6" w14:textId="77777777" w:rsidR="00036D41" w:rsidRDefault="00E0185A" w:rsidP="00036D41">
      <w:pPr>
        <w:pStyle w:val="DaftarParagraf"/>
        <w:numPr>
          <w:ilvl w:val="0"/>
          <w:numId w:val="2"/>
        </w:numPr>
        <w:tabs>
          <w:tab w:val="left" w:pos="284"/>
        </w:tabs>
        <w:spacing w:after="0"/>
        <w:ind w:left="567"/>
        <w:jc w:val="both"/>
        <w:rPr>
          <w:rFonts w:ascii="Arial" w:hAnsi="Arial" w:cs="Arial"/>
          <w:b/>
          <w:sz w:val="24"/>
          <w:szCs w:val="24"/>
          <w:lang w:val="fi-FI"/>
        </w:rPr>
      </w:pPr>
      <w:r w:rsidRPr="00E0185A">
        <w:rPr>
          <w:rFonts w:ascii="Arial" w:hAnsi="Arial" w:cs="Arial"/>
          <w:b/>
          <w:sz w:val="24"/>
          <w:szCs w:val="24"/>
          <w:lang w:val="fi-FI"/>
        </w:rPr>
        <w:t>Perencanaan pengelolaan keuangan sekolah di SMP Labschool UNESA 2</w:t>
      </w:r>
    </w:p>
    <w:p w14:paraId="49D4F030" w14:textId="5E95AEBC" w:rsidR="002B55A9" w:rsidRPr="002B55A9" w:rsidRDefault="002B55A9" w:rsidP="00143090">
      <w:pPr>
        <w:pStyle w:val="DaftarParagraf"/>
        <w:tabs>
          <w:tab w:val="left" w:pos="284"/>
        </w:tabs>
        <w:spacing w:after="0" w:line="360" w:lineRule="auto"/>
        <w:ind w:left="567"/>
        <w:jc w:val="both"/>
        <w:rPr>
          <w:rFonts w:ascii="Arial" w:hAnsi="Arial" w:cs="Arial"/>
          <w:b/>
          <w:sz w:val="24"/>
          <w:szCs w:val="24"/>
          <w:lang w:val="fi-FI"/>
        </w:rPr>
      </w:pPr>
      <w:r>
        <w:rPr>
          <w:rFonts w:ascii="Times New Roman" w:eastAsia="Times New Roman" w:hAnsi="Times New Roman" w:cs="Times New Roman"/>
          <w:sz w:val="24"/>
          <w:szCs w:val="24"/>
          <w:lang w:val="fi-FI"/>
        </w:rPr>
        <w:tab/>
      </w:r>
      <w:r>
        <w:rPr>
          <w:rFonts w:ascii="Times New Roman" w:eastAsia="Times New Roman" w:hAnsi="Times New Roman" w:cs="Times New Roman"/>
          <w:sz w:val="24"/>
          <w:szCs w:val="24"/>
          <w:lang w:val="fi-FI"/>
        </w:rPr>
        <w:tab/>
      </w:r>
      <w:r w:rsidRPr="002B55A9">
        <w:rPr>
          <w:rFonts w:ascii="Arial" w:eastAsia="Times New Roman" w:hAnsi="Arial" w:cs="Arial"/>
          <w:sz w:val="24"/>
          <w:szCs w:val="24"/>
          <w:lang w:val="fi-FI"/>
        </w:rPr>
        <w:t>Pada tahap perencanaan, bendahara membuat anggaran berdasarkan kebutuhan tahun sebelumnya dan sumber dana yang tersedia, seperti BOS dan BOPDA, serta dana operasional sekolah yang berasal dari SPP. Menurut bendahara sekolah di SMP Labschool 2 Unesa dijelaskan jika untuk satu tahun kedepan tetap ada penganggaran dan juga terdapat bantuan dari pemerintah yakni BOPDA, akan tetapi yang paling utama ialah SPP yang mana akan</w:t>
      </w:r>
      <w:r>
        <w:rPr>
          <w:rFonts w:ascii="Arial" w:eastAsia="Times New Roman" w:hAnsi="Arial" w:cs="Arial"/>
          <w:sz w:val="24"/>
          <w:szCs w:val="24"/>
          <w:lang w:val="fi-FI"/>
        </w:rPr>
        <w:t xml:space="preserve"> </w:t>
      </w:r>
      <w:r w:rsidRPr="002B55A9">
        <w:rPr>
          <w:rFonts w:ascii="Arial" w:eastAsia="Times New Roman" w:hAnsi="Arial" w:cs="Arial"/>
          <w:sz w:val="24"/>
          <w:szCs w:val="24"/>
          <w:lang w:val="fi-FI"/>
        </w:rPr>
        <w:t xml:space="preserve">mereka setorkan kepada yayasan untuk setiap pemasukan SPP. Hasil menunjukkan bahwa perencanaan anggaran sekolah didasarkan pada kebutuhan riil </w:t>
      </w:r>
      <w:r w:rsidRPr="002B55A9">
        <w:rPr>
          <w:rFonts w:ascii="Arial" w:eastAsia="Times New Roman" w:hAnsi="Arial" w:cs="Arial"/>
          <w:sz w:val="24"/>
          <w:szCs w:val="24"/>
          <w:lang w:val="fi-FI"/>
        </w:rPr>
        <w:lastRenderedPageBreak/>
        <w:t xml:space="preserve">sekolah dan disesuaikan dengan sumber pendanaan yang ada. Anggaran ini disesuaikan untuk memenuhi kebutuhan dasar seperti gaji guru, listrik, air, dan perawatan gedung. </w:t>
      </w:r>
      <w:r w:rsidRPr="002B55A9">
        <w:rPr>
          <w:rFonts w:ascii="Arial" w:hAnsi="Arial" w:cs="Arial"/>
          <w:color w:val="27251E"/>
          <w:sz w:val="24"/>
          <w:szCs w:val="24"/>
          <w:lang w:val="fi-FI"/>
        </w:rPr>
        <w:t xml:space="preserve">Pola tersebut sejalan dengan prinsip perencanaan anggaran pendidikan yang menekankan prioritas kebutuhan operasional dan keberlanjutan layanan sekolah </w:t>
      </w:r>
      <w:r w:rsidRPr="002B55A9">
        <w:rPr>
          <w:rFonts w:ascii="Arial" w:hAnsi="Arial" w:cs="Arial"/>
          <w:color w:val="27251E"/>
          <w:sz w:val="24"/>
          <w:szCs w:val="24"/>
        </w:rPr>
        <w:fldChar w:fldCharType="begin" w:fldLock="1"/>
      </w:r>
      <w:r w:rsidR="00096675">
        <w:rPr>
          <w:rFonts w:ascii="Arial" w:hAnsi="Arial" w:cs="Arial"/>
          <w:color w:val="27251E"/>
          <w:sz w:val="24"/>
          <w:szCs w:val="24"/>
          <w:lang w:val="fi-FI"/>
        </w:rPr>
        <w:instrText>ADDIN CSL_CITATION {"citationItems":[{"id":"ITEM-1","itemData":{"ISBN":"2213300011","abstract":"Financial management has an important role in improving the quality of learning in elementary schools, especially at SD Negeri 01 Bantrung. Good quality learning is very necessary to shape students' character and critical thinking abilities. Many schools in Indonesia, especially those in areas with limited resources, face challenges in achieving optimal educational standards. This research aims to explore how effective financial management can support the quality of learning. Using a descriptive qualitative approach, data was collected through interviews, documentation and observation. The research results show that structured planning, implementation and evaluation of the use of funds is very important to meet student needs. Good management of School Operational Assistance Funds (BOS) allows schools to provide adequate facilities, relevant learning media, and training for teachers. The participation of stakeholders, such as teachers and parents, in budget preparation increases the transparency and relevance of fund allocation. Even though there are challenges such as limited funds and low financial management skills, good management can improve the overall quality of education. This research is expected to provide recommendations for better financial management in other elementary schools.","author":[{"dropping-particle":"","family":"Putri","given":"Desryan Awalia","non-dropping-particle":"","parse-names":false,"suffix":""},{"dropping-particle":"","family":"Lutfiana","given":"Indah","non-dropping-particle":"","parse-names":false,"suffix":""},{"dropping-particle":"","family":"Akhadiyah","given":"Umi Mayalatul","non-dropping-particle":"","parse-names":false,"suffix":""},{"dropping-particle":"","family":"Alviani","given":"Shiva Tya","non-dropping-particle":"","parse-names":false,"suffix":""},{"dropping-particle":"","family":"Divaningrum","given":"Shevina Eka","non-dropping-particle":"","parse-names":false,"suffix":""},{"dropping-particle":"","family":"Rohman","given":"H. Nur","non-dropping-particle":"","parse-names":false,"suffix":""}],"container-title":"Jurnal Pendidikan Sosial dan Humaniora","id":"ITEM-1","issue":"3","issued":{"date-parts":[["2025"]]},"page":"6062-6070","title":"Peran Manajemen Keuangan Sekolah Dalam Mendorong Kualitas Pembelajaran di SDN 01 Bantrung","type":"article-journal","volume":"4"},"uris":["http://www.mendeley.com/documents/?uuid=9fa0177c-75b3-403f-bc06-ffde5daf1ab7","http://www.mendeley.com/documents/?uuid=1a1f46d0-6752-46ba-9223-ba004b2d9223"]}],"mendeley":{"formattedCitation":"(Putri et al., 2025)","plainTextFormattedCitation":"(Putri et al., 2025)","previouslyFormattedCitation":"(Putri et al., 2025)"},"properties":{"noteIndex":0},"schema":"https://github.com/citation-style-language/schema/raw/master/csl-citation.json"}</w:instrText>
      </w:r>
      <w:r w:rsidRPr="002B55A9">
        <w:rPr>
          <w:rFonts w:ascii="Arial" w:hAnsi="Arial" w:cs="Arial"/>
          <w:color w:val="27251E"/>
          <w:sz w:val="24"/>
          <w:szCs w:val="24"/>
        </w:rPr>
        <w:fldChar w:fldCharType="separate"/>
      </w:r>
      <w:r w:rsidRPr="007B554F">
        <w:rPr>
          <w:rFonts w:ascii="Arial" w:hAnsi="Arial" w:cs="Arial"/>
          <w:noProof/>
          <w:color w:val="27251E"/>
          <w:sz w:val="24"/>
          <w:szCs w:val="24"/>
          <w:lang w:val="fi-FI"/>
        </w:rPr>
        <w:t>(Putri et al., 2025)</w:t>
      </w:r>
      <w:r w:rsidRPr="002B55A9">
        <w:rPr>
          <w:rFonts w:ascii="Arial" w:hAnsi="Arial" w:cs="Arial"/>
          <w:color w:val="27251E"/>
          <w:sz w:val="24"/>
          <w:szCs w:val="24"/>
        </w:rPr>
        <w:fldChar w:fldCharType="end"/>
      </w:r>
      <w:r w:rsidRPr="007B554F">
        <w:rPr>
          <w:rFonts w:ascii="Arial" w:hAnsi="Arial" w:cs="Arial"/>
          <w:color w:val="27251E"/>
          <w:sz w:val="24"/>
          <w:szCs w:val="24"/>
          <w:lang w:val="fi-FI"/>
        </w:rPr>
        <w:t>.</w:t>
      </w:r>
      <w:r w:rsidR="00036D41" w:rsidRPr="002B55A9">
        <w:rPr>
          <w:rFonts w:ascii="Arial" w:hAnsi="Arial" w:cs="Arial"/>
          <w:b/>
          <w:sz w:val="24"/>
          <w:szCs w:val="24"/>
          <w:lang w:val="fi-FI"/>
        </w:rPr>
        <w:tab/>
      </w:r>
    </w:p>
    <w:p w14:paraId="02139BBD" w14:textId="5F72BA46" w:rsidR="00143090" w:rsidRDefault="002B55A9" w:rsidP="00143090">
      <w:pPr>
        <w:pStyle w:val="DaftarParagraf"/>
        <w:tabs>
          <w:tab w:val="left" w:pos="284"/>
        </w:tabs>
        <w:spacing w:after="0" w:line="360" w:lineRule="auto"/>
        <w:ind w:left="567"/>
        <w:jc w:val="both"/>
        <w:rPr>
          <w:rFonts w:ascii="Arial" w:hAnsi="Arial" w:cs="Arial"/>
          <w:sz w:val="24"/>
          <w:szCs w:val="24"/>
          <w:lang w:val="pt-BR"/>
        </w:rPr>
      </w:pPr>
      <w:r>
        <w:rPr>
          <w:rFonts w:ascii="Arial" w:hAnsi="Arial" w:cs="Arial"/>
          <w:b/>
          <w:sz w:val="24"/>
          <w:szCs w:val="24"/>
          <w:lang w:val="fi-FI"/>
        </w:rPr>
        <w:tab/>
      </w:r>
      <w:r>
        <w:rPr>
          <w:rFonts w:ascii="Arial" w:hAnsi="Arial" w:cs="Arial"/>
          <w:b/>
          <w:sz w:val="24"/>
          <w:szCs w:val="24"/>
          <w:lang w:val="fi-FI"/>
        </w:rPr>
        <w:tab/>
      </w:r>
      <w:r w:rsidR="00036D41" w:rsidRPr="00036D41">
        <w:rPr>
          <w:rFonts w:ascii="Arial" w:hAnsi="Arial" w:cs="Arial"/>
          <w:sz w:val="24"/>
          <w:szCs w:val="24"/>
          <w:lang w:val="fi-FI"/>
        </w:rPr>
        <w:t xml:space="preserve">Berdasarkan hasil wawancara dengan bendahara BOS, perencanaan pengelolaan keuangan di SMP Labschool UNESA 2 diawali dengan penyesuaian data jumlah peserta didik yang tercatat dalam sistem Dapodik. Hal tersebut sesuai dengan pernyataan </w:t>
      </w:r>
      <w:r w:rsidR="00036D41" w:rsidRPr="00036D41">
        <w:rPr>
          <w:rFonts w:ascii="Arial" w:hAnsi="Arial" w:cs="Arial"/>
          <w:sz w:val="24"/>
          <w:szCs w:val="24"/>
        </w:rPr>
        <w:fldChar w:fldCharType="begin" w:fldLock="1"/>
      </w:r>
      <w:r w:rsidR="00096675">
        <w:rPr>
          <w:rFonts w:ascii="Arial" w:hAnsi="Arial" w:cs="Arial"/>
          <w:sz w:val="24"/>
          <w:szCs w:val="24"/>
          <w:lang w:val="fi-FI"/>
        </w:rPr>
        <w:instrText>ADDIN CSL_CITATION {"citationItems":[{"id":"ITEM-1","itemData":{"abstract":"This study aims to explain the management of School Operational Assistance (BOS) funds in 2019 SMP Muhammadiyah 1 Purwokerto, Banyumas. This research uses a descriptive qualitative approach. Interview, documentation, and observation as data collection. Data analysis used includes data collection, data reduction, data presentation, data verification, and conclusions. The results of this study indicate that (1) planning for BOS funds at SMP Muhammadiyah 1 Purwokerto carries out the preparation of RKAS and RAB. (2) implementation of BOS funds at SMP Muhammadiyah 1 Purwokerto, distribution of funds every quarter, withdrawal of funds by treasurers and school principals, use of funds for non-personnel school operational activities, spending is carried out by the goods/services shopping team, bookkeeping is carried out by the treasurer based on evidence ( 3) supervision is carried out internally and externally (4) fund reporting is carried out every semester.","author":[{"dropping-particle":"","family":"Rahayuningsih","given":"Sri","non-dropping-particle":"","parse-names":false,"suffix":""}],"container-title":"Alhamra: Jurnal Studi Islam","id":"ITEM-1","issue":"2","issued":{"date-parts":[["2020"]]},"page":"110-117","title":"Pengelolaan dana bantuan operasional sekolah (BOS)","type":"article-journal","volume":"1"},"uris":["http://www.mendeley.com/documents/?uuid=8f0362a5-dd02-433e-8532-065bee80d916","http://www.mendeley.com/documents/?uuid=ce88e0d9-8980-4330-b6de-e832ec72c494","http://www.mendeley.com/documents/?uuid=390f87c8-c834-48df-ad54-bed460b64810"]}],"mendeley":{"formattedCitation":"(Rahayuningsih, 2020)","plainTextFormattedCitation":"(Rahayuningsih, 2020)","previouslyFormattedCitation":"(Rahayuningsih, 2020)"},"properties":{"noteIndex":0},"schema":"https://github.com/citation-style-language/schema/raw/master/csl-citation.json"}</w:instrText>
      </w:r>
      <w:r w:rsidR="00036D41" w:rsidRPr="00036D41">
        <w:rPr>
          <w:rFonts w:ascii="Arial" w:hAnsi="Arial" w:cs="Arial"/>
          <w:sz w:val="24"/>
          <w:szCs w:val="24"/>
        </w:rPr>
        <w:fldChar w:fldCharType="separate"/>
      </w:r>
      <w:r w:rsidR="000B4CF5" w:rsidRPr="000B4CF5">
        <w:rPr>
          <w:rFonts w:ascii="Arial" w:hAnsi="Arial" w:cs="Arial"/>
          <w:noProof/>
          <w:sz w:val="24"/>
          <w:szCs w:val="24"/>
          <w:lang w:val="fi-FI"/>
        </w:rPr>
        <w:t>(Rahayuningsih, 2020)</w:t>
      </w:r>
      <w:r w:rsidR="00036D41" w:rsidRPr="00036D41">
        <w:rPr>
          <w:rFonts w:ascii="Arial" w:hAnsi="Arial" w:cs="Arial"/>
          <w:sz w:val="24"/>
          <w:szCs w:val="24"/>
        </w:rPr>
        <w:fldChar w:fldCharType="end"/>
      </w:r>
      <w:r w:rsidR="00036D41" w:rsidRPr="00036D41">
        <w:rPr>
          <w:rFonts w:ascii="Arial" w:hAnsi="Arial" w:cs="Arial"/>
          <w:sz w:val="24"/>
          <w:szCs w:val="24"/>
          <w:lang w:val="fi-FI"/>
        </w:rPr>
        <w:t xml:space="preserve"> yang mengatakan bahwa tahap pendataan Data Pokok Pendidikan (Dapodik) menjadi langkah awal yang penting dalam proses pengalokasian dan penyaluran dana BOS. Dalam hal ini, bendahara tidak secara langsung melakukan verifikasi data karena tugas tersebut dilakukan oleh operator sekolah. </w:t>
      </w:r>
      <w:r w:rsidR="00036D41" w:rsidRPr="00036D41">
        <w:rPr>
          <w:rFonts w:ascii="Arial" w:hAnsi="Arial" w:cs="Arial"/>
          <w:sz w:val="24"/>
          <w:szCs w:val="24"/>
          <w:lang w:val="pt-BR"/>
        </w:rPr>
        <w:t xml:space="preserve">Bendahara hanya </w:t>
      </w:r>
      <w:r w:rsidR="00036D41" w:rsidRPr="00036D41">
        <w:rPr>
          <w:rFonts w:ascii="Arial" w:hAnsi="Arial" w:cs="Arial"/>
          <w:sz w:val="24"/>
          <w:szCs w:val="24"/>
          <w:lang w:val="pt-BR"/>
        </w:rPr>
        <w:t xml:space="preserve">menerima data yang sudah ditetapkan sebagai dasar pencairan dana BOS. Jumlah dana yang diterima sekolah disesuaikan dengan jumlah siswa yang terdata pada cut-off Dapodik setiap tanggal 31 Agustus. Pernyataan tersebut disampaikan oleh bendahara BOS, beliau berkata </w:t>
      </w:r>
    </w:p>
    <w:p w14:paraId="2DEF3EB1" w14:textId="77777777" w:rsidR="00143090" w:rsidRDefault="00036D41" w:rsidP="00143090">
      <w:pPr>
        <w:pStyle w:val="DaftarParagraf"/>
        <w:tabs>
          <w:tab w:val="left" w:pos="284"/>
        </w:tabs>
        <w:spacing w:after="0" w:line="240" w:lineRule="auto"/>
        <w:ind w:left="851"/>
        <w:jc w:val="both"/>
        <w:rPr>
          <w:rFonts w:ascii="Arial" w:hAnsi="Arial" w:cs="Arial"/>
          <w:sz w:val="24"/>
          <w:szCs w:val="24"/>
          <w:lang w:val="pt-BR"/>
        </w:rPr>
      </w:pPr>
      <w:r w:rsidRPr="00036D41">
        <w:rPr>
          <w:rFonts w:ascii="Arial" w:hAnsi="Arial" w:cs="Arial"/>
          <w:sz w:val="24"/>
          <w:szCs w:val="24"/>
          <w:lang w:val="pt-BR"/>
        </w:rPr>
        <w:t xml:space="preserve">“bendahara hanya menangani pencairan dana setelah jumlah peserta didik ditetapkan berdasarkan cut-off data Dapodik per 31 Agustus., siswa yang masuk setelah Agustus tidak terdata di situ.” </w:t>
      </w:r>
    </w:p>
    <w:p w14:paraId="179E1DAB" w14:textId="04117CD9" w:rsidR="00036D41" w:rsidRPr="00036D41" w:rsidRDefault="00036D41" w:rsidP="00143090">
      <w:pPr>
        <w:pStyle w:val="DaftarParagraf"/>
        <w:tabs>
          <w:tab w:val="left" w:pos="284"/>
        </w:tabs>
        <w:spacing w:after="0" w:line="360" w:lineRule="auto"/>
        <w:ind w:left="567"/>
        <w:jc w:val="both"/>
        <w:rPr>
          <w:rFonts w:ascii="Arial" w:hAnsi="Arial" w:cs="Arial"/>
          <w:sz w:val="24"/>
          <w:szCs w:val="24"/>
          <w:lang w:val="pt-BR"/>
        </w:rPr>
      </w:pPr>
      <w:r w:rsidRPr="00036D41">
        <w:rPr>
          <w:rFonts w:ascii="Arial" w:hAnsi="Arial" w:cs="Arial"/>
          <w:sz w:val="24"/>
          <w:szCs w:val="24"/>
          <w:lang w:val="pt-BR"/>
        </w:rPr>
        <w:t xml:space="preserve">Dengan adanya sistem tersebut, perencanaan dana sekolah menjadi lebih terarah karena didasarkan pada data yang sudah terverifikasi secara resmi. </w:t>
      </w:r>
    </w:p>
    <w:p w14:paraId="05E2D10A" w14:textId="77777777" w:rsidR="00143090" w:rsidRDefault="00036D41" w:rsidP="00143090">
      <w:pPr>
        <w:pStyle w:val="DaftarParagraf"/>
        <w:tabs>
          <w:tab w:val="left" w:pos="284"/>
        </w:tabs>
        <w:spacing w:after="0" w:line="360" w:lineRule="auto"/>
        <w:ind w:left="567"/>
        <w:jc w:val="both"/>
        <w:rPr>
          <w:rFonts w:ascii="Arial" w:hAnsi="Arial" w:cs="Arial"/>
          <w:sz w:val="24"/>
          <w:szCs w:val="24"/>
          <w:lang w:val="pt-BR"/>
        </w:rPr>
      </w:pPr>
      <w:r w:rsidRPr="00036D41">
        <w:rPr>
          <w:rFonts w:ascii="Arial" w:hAnsi="Arial" w:cs="Arial"/>
          <w:sz w:val="24"/>
          <w:szCs w:val="24"/>
          <w:lang w:val="pt-BR"/>
        </w:rPr>
        <w:tab/>
      </w:r>
      <w:r w:rsidRPr="00036D41">
        <w:rPr>
          <w:rFonts w:ascii="Arial" w:hAnsi="Arial" w:cs="Arial"/>
          <w:sz w:val="24"/>
          <w:szCs w:val="24"/>
          <w:lang w:val="pt-BR"/>
        </w:rPr>
        <w:tab/>
        <w:t xml:space="preserve">Selain berpedoman pada data peserta didik, perencanaan anggaran juga dilakukan dengan melihat kebutuhan sekolah pada tahun sebelumnya. Bendahara bersama kepala sekolah dan wakil kepala sekolah mendiskusikan kebutuhan prioritas yang perlu dipenuhi pada tahun berikutnya. Sesuai dengan pernyataan ibu Saroh </w:t>
      </w:r>
      <w:r w:rsidRPr="00036D41">
        <w:rPr>
          <w:rFonts w:ascii="Arial" w:hAnsi="Arial" w:cs="Arial"/>
          <w:sz w:val="24"/>
          <w:szCs w:val="24"/>
          <w:lang w:val="pt-BR"/>
        </w:rPr>
        <w:lastRenderedPageBreak/>
        <w:t xml:space="preserve">selaku bendahara BOS, beliau berkata </w:t>
      </w:r>
    </w:p>
    <w:p w14:paraId="2E0CB50D" w14:textId="2B383827" w:rsidR="00143090" w:rsidRPr="00143090" w:rsidRDefault="00036D41" w:rsidP="00143090">
      <w:pPr>
        <w:pStyle w:val="DaftarParagraf"/>
        <w:tabs>
          <w:tab w:val="left" w:pos="284"/>
        </w:tabs>
        <w:spacing w:before="240" w:line="240" w:lineRule="auto"/>
        <w:ind w:left="993"/>
        <w:jc w:val="both"/>
        <w:rPr>
          <w:rFonts w:ascii="Arial" w:hAnsi="Arial" w:cs="Arial"/>
          <w:sz w:val="24"/>
          <w:szCs w:val="24"/>
          <w:lang w:val="pt-BR"/>
        </w:rPr>
      </w:pPr>
      <w:r w:rsidRPr="00036D41">
        <w:rPr>
          <w:rFonts w:ascii="Arial" w:hAnsi="Arial" w:cs="Arial"/>
          <w:sz w:val="24"/>
          <w:szCs w:val="24"/>
          <w:lang w:val="pt-BR"/>
        </w:rPr>
        <w:t xml:space="preserve">“disesuaikan juga dengan rapor pendidikan, kira-kira apa indikator yang masih perlu ditambahkan lagi.” </w:t>
      </w:r>
    </w:p>
    <w:p w14:paraId="24D3510E" w14:textId="416B556C" w:rsidR="002B55A9" w:rsidRDefault="00036D41" w:rsidP="002B55A9">
      <w:pPr>
        <w:pStyle w:val="DaftarParagraf"/>
        <w:tabs>
          <w:tab w:val="left" w:pos="284"/>
        </w:tabs>
        <w:spacing w:before="240" w:line="360" w:lineRule="auto"/>
        <w:ind w:left="567"/>
        <w:jc w:val="both"/>
        <w:rPr>
          <w:rFonts w:ascii="Arial" w:hAnsi="Arial" w:cs="Arial"/>
          <w:sz w:val="24"/>
          <w:szCs w:val="24"/>
          <w:lang w:val="pt-BR"/>
        </w:rPr>
      </w:pPr>
      <w:r w:rsidRPr="00036D41">
        <w:rPr>
          <w:rFonts w:ascii="Arial" w:hAnsi="Arial" w:cs="Arial"/>
          <w:sz w:val="24"/>
          <w:szCs w:val="24"/>
          <w:lang w:val="pt-BR"/>
        </w:rPr>
        <w:t xml:space="preserve">Oleh karena itu, penyusunan anggaran tidak hanya mempertimbangkan kebutuhan operasional, tetapi juga disesuaikan dengan rapor pendidikan sekolah agar penggunaan dana dapat mendukung peningkatan kualitas pembelajaran. Hal tersebut sejalan dengan </w:t>
      </w:r>
      <w:r w:rsidRPr="00036D41">
        <w:rPr>
          <w:rFonts w:ascii="Arial" w:hAnsi="Arial" w:cs="Arial"/>
          <w:sz w:val="24"/>
          <w:szCs w:val="24"/>
        </w:rPr>
        <w:fldChar w:fldCharType="begin" w:fldLock="1"/>
      </w:r>
      <w:r w:rsidR="00096675">
        <w:rPr>
          <w:rFonts w:ascii="Arial" w:hAnsi="Arial" w:cs="Arial"/>
          <w:sz w:val="24"/>
          <w:szCs w:val="24"/>
          <w:lang w:val="pt-BR"/>
        </w:rPr>
        <w:instrText>ADDIN CSL_CITATION {"citationItems":[{"id":"ITEM-1","itemData":{"DOI":"10.55606/jubpi.v3i2.3718","ISSN":"2963-4768","abstract":"Improving the quality of educational services is a crucial aspect in ensuring effective learning and equitable access for all students. However, many schools still face challenges in strategic planning due to the lack of systematic data utilization in decision-making. This study employs a qualitative method with a case study approach at SMP Al Furqon and SMP Asy Syafaah in Jember Regency, which implement Data-Based Planning (PBD) through the Identify, Reflect, and Improve (IRB) method. Data collection was carried out through interviews, observations, and document analysis related to the implementation of PBD in schools. The findings indicate that the implementation of PBD contributes to improving school management effectiveness, student academic achievement, and the satisfaction of educators and parents. Schools that apply PBD can allocate resources more efficiently based on measurable needs analysis. Additionally, schools with better data management systems tend to identify and address educational issues more quickly. This research contributes to strengthening data-driven education policies to enhance the quality of school services sustainably and provides a strategic implementation model for other schools seeking to adopt a similar approach.","author":[{"dropping-particle":"","family":"Muthalib","given":"Abd.","non-dropping-particle":"","parse-names":false,"suffix":""},{"dropping-particle":"","family":"Abun","given":"Ahmad Rifa'i","non-dropping-particle":"","parse-names":false,"suffix":""},{"dropping-particle":"","family":"Linda","given":"Rita","non-dropping-particle":"","parse-names":false,"suffix":""}],"container-title":"Jurnal Bintang Pendidikan Indonesia","id":"ITEM-1","issue":"2","issued":{"date-parts":[["2025"]]},"page":"138-151","title":"Perencanaan berbasis data dalam meningkatkan kualitas layanan pendidikan di SMP Al Furqon dan SMP Asy Syafaah Kabupaten Jember","type":"article-journal","volume":"3"},"uris":["http://www.mendeley.com/documents/?uuid=e53c50a4-7f4c-4b77-bd43-230ea5301dab","http://www.mendeley.com/documents/?uuid=4fa31224-8381-4a5e-810b-9565a844468b","http://www.mendeley.com/documents/?uuid=53364ca0-c3d4-438c-b764-e969e37cc184"]}],"mendeley":{"formattedCitation":"(Muthalib et al., 2025)","plainTextFormattedCitation":"(Muthalib et al., 2025)","previouslyFormattedCitation":"(Muthalib et al., 2025)"},"properties":{"noteIndex":0},"schema":"https://github.com/citation-style-language/schema/raw/master/csl-citation.json"}</w:instrText>
      </w:r>
      <w:r w:rsidRPr="00036D41">
        <w:rPr>
          <w:rFonts w:ascii="Arial" w:hAnsi="Arial" w:cs="Arial"/>
          <w:sz w:val="24"/>
          <w:szCs w:val="24"/>
        </w:rPr>
        <w:fldChar w:fldCharType="separate"/>
      </w:r>
      <w:r w:rsidR="000B4CF5" w:rsidRPr="000B4CF5">
        <w:rPr>
          <w:rFonts w:ascii="Arial" w:hAnsi="Arial" w:cs="Arial"/>
          <w:noProof/>
          <w:sz w:val="24"/>
          <w:szCs w:val="24"/>
          <w:lang w:val="pt-BR"/>
        </w:rPr>
        <w:t>(Muthalib et al., 2025)</w:t>
      </w:r>
      <w:r w:rsidRPr="00036D41">
        <w:rPr>
          <w:rFonts w:ascii="Arial" w:hAnsi="Arial" w:cs="Arial"/>
          <w:sz w:val="24"/>
          <w:szCs w:val="24"/>
        </w:rPr>
        <w:fldChar w:fldCharType="end"/>
      </w:r>
      <w:r w:rsidRPr="00036D41">
        <w:rPr>
          <w:rFonts w:ascii="Arial" w:hAnsi="Arial" w:cs="Arial"/>
          <w:sz w:val="24"/>
          <w:szCs w:val="24"/>
          <w:lang w:val="pt-BR"/>
        </w:rPr>
        <w:t xml:space="preserve"> yang menyatakan bahwa hasil belajar siswa yang tercantum dalam Rapor Pendidikan dapat dimanfaatkan sebagai dasar dalam merancang intervensi pembelajaran yang memerlukan alokasi dana tertentu. Dengan demikian, perencanaan keuangan di sekolah tidak hanya berfokus pada administrasi, tetapi juga diarahkan untuk menunjang perkembangan sekolah secara menyeluruh.</w:t>
      </w:r>
    </w:p>
    <w:p w14:paraId="2B356519" w14:textId="745E3422" w:rsidR="0037578B" w:rsidRPr="007B554F" w:rsidRDefault="0037578B" w:rsidP="002B55A9">
      <w:pPr>
        <w:pStyle w:val="DaftarParagraf"/>
        <w:tabs>
          <w:tab w:val="left" w:pos="284"/>
        </w:tabs>
        <w:spacing w:before="240" w:line="360" w:lineRule="auto"/>
        <w:ind w:left="567"/>
        <w:jc w:val="both"/>
        <w:rPr>
          <w:rFonts w:ascii="Arial" w:hAnsi="Arial" w:cs="Arial"/>
          <w:sz w:val="24"/>
          <w:szCs w:val="24"/>
          <w:lang w:val="pt-BR"/>
        </w:rPr>
      </w:pPr>
      <w:r>
        <w:rPr>
          <w:rFonts w:ascii="Arial" w:hAnsi="Arial" w:cs="Arial"/>
          <w:sz w:val="24"/>
          <w:szCs w:val="24"/>
          <w:lang w:val="pt-BR"/>
        </w:rPr>
        <w:tab/>
      </w:r>
      <w:r>
        <w:rPr>
          <w:rFonts w:ascii="Arial" w:hAnsi="Arial" w:cs="Arial"/>
          <w:sz w:val="24"/>
          <w:szCs w:val="24"/>
          <w:lang w:val="pt-BR"/>
        </w:rPr>
        <w:tab/>
        <w:t xml:space="preserve">Dalam proses perencanaannya, </w:t>
      </w:r>
      <w:r w:rsidRPr="007B554F">
        <w:rPr>
          <w:rFonts w:ascii="Arial" w:hAnsi="Arial" w:cs="Arial"/>
          <w:sz w:val="24"/>
          <w:szCs w:val="24"/>
          <w:lang w:val="pt-BR"/>
        </w:rPr>
        <w:t xml:space="preserve">perencanaan keuangan yang dilaksanakan oleh kepala sekolah SMP </w:t>
      </w:r>
      <w:r w:rsidRPr="007B554F">
        <w:rPr>
          <w:rFonts w:ascii="Arial" w:hAnsi="Arial" w:cs="Arial"/>
          <w:sz w:val="24"/>
          <w:szCs w:val="24"/>
          <w:lang w:val="pt-BR"/>
        </w:rPr>
        <w:t xml:space="preserve">Labschool 2 Unesa yakni proses penyusunan RKAS. Pada proses penyusunan ini terdiri dari   kepala sekolah, bendahara, dan sarpras, adanya sarpras dalam proses awal manajemen keuangan berfungsi sebagai jalur yang menyampaikan kebutuhan sekolah terhadap kepala sekolah dan bendahara, namun pada pelaksanaanya tidak semua kebutuhan yang diajukan oleh sarpras diterima dengan mentah oleh bendahara, pemilihan kebutuhan untuk perealisasian didahulukan terhadap aspek dengan Tingkat urgensi yang tinggi, dengan anggaran pendidikan yang tidak terlalu besar dan banyaknya aturan yang mengatur pembelian kebutuhan pendidikan, maka dari itu pengajuan dari sarana prasarana sekolah harus dipilah dan dipilih sesuai Tingkat keterbutuhan aspek tersebut. </w:t>
      </w:r>
    </w:p>
    <w:p w14:paraId="6D70343F" w14:textId="693EFF71" w:rsidR="0037578B" w:rsidRDefault="0037578B" w:rsidP="0037578B">
      <w:pPr>
        <w:pStyle w:val="DaftarParagraf"/>
        <w:tabs>
          <w:tab w:val="left" w:pos="284"/>
        </w:tabs>
        <w:spacing w:after="0" w:line="240" w:lineRule="auto"/>
        <w:ind w:left="851"/>
        <w:jc w:val="both"/>
        <w:rPr>
          <w:rFonts w:ascii="Arial" w:hAnsi="Arial" w:cs="Arial"/>
          <w:sz w:val="24"/>
          <w:szCs w:val="24"/>
          <w:lang w:val="pt-BR"/>
        </w:rPr>
      </w:pPr>
      <w:r w:rsidRPr="00036D41">
        <w:rPr>
          <w:rFonts w:ascii="Arial" w:hAnsi="Arial" w:cs="Arial"/>
          <w:sz w:val="24"/>
          <w:szCs w:val="24"/>
          <w:lang w:val="pt-BR"/>
        </w:rPr>
        <w:t>“</w:t>
      </w:r>
      <w:r>
        <w:rPr>
          <w:rFonts w:ascii="Arial" w:hAnsi="Arial" w:cs="Arial"/>
          <w:sz w:val="24"/>
          <w:szCs w:val="24"/>
          <w:lang w:val="pt-BR"/>
        </w:rPr>
        <w:t xml:space="preserve">Jadi sebelum dirumuskanya RKAS kita melaksanakan rapat terlebih dahulu, isinya itu saya sebagai kepala sekolah, bendahara, dan sarpras untuk mengetahui pembaruan apa saja yang </w:t>
      </w:r>
      <w:r>
        <w:rPr>
          <w:rFonts w:ascii="Arial" w:hAnsi="Arial" w:cs="Arial"/>
          <w:sz w:val="24"/>
          <w:szCs w:val="24"/>
          <w:lang w:val="pt-BR"/>
        </w:rPr>
        <w:lastRenderedPageBreak/>
        <w:t>sedang diperlukan dari pihak sarpras untuk sekolah</w:t>
      </w:r>
      <w:r w:rsidRPr="00036D41">
        <w:rPr>
          <w:rFonts w:ascii="Arial" w:hAnsi="Arial" w:cs="Arial"/>
          <w:sz w:val="24"/>
          <w:szCs w:val="24"/>
          <w:lang w:val="pt-BR"/>
        </w:rPr>
        <w:t xml:space="preserve">.” </w:t>
      </w:r>
    </w:p>
    <w:p w14:paraId="48864330" w14:textId="77777777" w:rsidR="00096675" w:rsidRDefault="00096675" w:rsidP="00096675">
      <w:pPr>
        <w:pStyle w:val="DaftarParagraf"/>
        <w:tabs>
          <w:tab w:val="left" w:pos="284"/>
        </w:tabs>
        <w:spacing w:after="0" w:line="240" w:lineRule="auto"/>
        <w:ind w:left="567"/>
        <w:jc w:val="both"/>
        <w:rPr>
          <w:rFonts w:ascii="Arial" w:hAnsi="Arial" w:cs="Arial"/>
          <w:sz w:val="24"/>
          <w:szCs w:val="24"/>
          <w:lang w:val="pt-BR"/>
        </w:rPr>
      </w:pPr>
    </w:p>
    <w:p w14:paraId="642CBE02" w14:textId="02A9CC8D" w:rsidR="0037578B" w:rsidRPr="007B554F" w:rsidRDefault="00096675" w:rsidP="00096675">
      <w:pPr>
        <w:pStyle w:val="DaftarParagraf"/>
        <w:tabs>
          <w:tab w:val="left" w:pos="284"/>
        </w:tabs>
        <w:spacing w:after="0" w:line="360" w:lineRule="auto"/>
        <w:ind w:left="567"/>
        <w:jc w:val="both"/>
        <w:rPr>
          <w:rFonts w:ascii="Arial" w:hAnsi="Arial" w:cs="Arial"/>
          <w:sz w:val="24"/>
          <w:szCs w:val="24"/>
          <w:lang w:val="pt-BR"/>
        </w:rPr>
      </w:pPr>
      <w:r>
        <w:rPr>
          <w:rFonts w:ascii="Arial" w:hAnsi="Arial" w:cs="Arial"/>
          <w:sz w:val="24"/>
          <w:szCs w:val="24"/>
          <w:lang w:val="pt-BR"/>
        </w:rPr>
        <w:t xml:space="preserve">Perencanaan keuangan sekolah yang mempertimbangkan usul dari sarpras sekolah, merupakan langkah penting yang harus dilakuka, </w:t>
      </w:r>
      <w:r>
        <w:rPr>
          <w:rFonts w:ascii="Arial" w:hAnsi="Arial" w:cs="Arial"/>
          <w:sz w:val="24"/>
          <w:szCs w:val="24"/>
          <w:lang w:val="pt-BR"/>
        </w:rPr>
        <w:fldChar w:fldCharType="begin" w:fldLock="1"/>
      </w:r>
      <w:r>
        <w:rPr>
          <w:rFonts w:ascii="Arial" w:hAnsi="Arial" w:cs="Arial"/>
          <w:sz w:val="24"/>
          <w:szCs w:val="24"/>
          <w:lang w:val="pt-BR"/>
        </w:rPr>
        <w:instrText>ADDIN CSL_CITATION {"citationItems":[{"id":"ITEM-1","itemData":{"DOI":"10.54396/alfahim.v4i1.226","author":[{"dropping-particle":"","family":"Hanny","given":"Adriana","non-dropping-particle":"","parse-names":false,"suffix":""},{"dropping-particle":"","family":"Sukma","given":"Bella","non-dropping-particle":"","parse-names":false,"suffix":""},{"dropping-particle":"","family":"Nasution","given":"Alifia Maharani","non-dropping-particle":"","parse-names":false,"suffix":""}],"id":"ITEM-1","issue":"1","issued":{"date-parts":[["2022"]]},"page":"45-57","title":"Manajemen Keuangan Sekolah dalam Pemenuhan Sarana Prasarana Pendidikan di Bekasi","type":"article-journal","volume":"4"},"uris":["http://www.mendeley.com/documents/?uuid=d3afcd99-b557-432d-926b-0a47df0c4fc2"]}],"mendeley":{"formattedCitation":"(Hanny et al., 2022)","plainTextFormattedCitation":"(Hanny et al., 2022)"},"properties":{"noteIndex":0},"schema":"https://github.com/citation-style-language/schema/raw/master/csl-citation.json"}</w:instrText>
      </w:r>
      <w:r>
        <w:rPr>
          <w:rFonts w:ascii="Arial" w:hAnsi="Arial" w:cs="Arial"/>
          <w:sz w:val="24"/>
          <w:szCs w:val="24"/>
          <w:lang w:val="pt-BR"/>
        </w:rPr>
        <w:fldChar w:fldCharType="separate"/>
      </w:r>
      <w:r w:rsidRPr="00096675">
        <w:rPr>
          <w:rFonts w:ascii="Arial" w:hAnsi="Arial" w:cs="Arial"/>
          <w:noProof/>
          <w:sz w:val="24"/>
          <w:szCs w:val="24"/>
          <w:lang w:val="pt-BR"/>
        </w:rPr>
        <w:t>(Hanny et al., 2022)</w:t>
      </w:r>
      <w:r>
        <w:rPr>
          <w:rFonts w:ascii="Arial" w:hAnsi="Arial" w:cs="Arial"/>
          <w:sz w:val="24"/>
          <w:szCs w:val="24"/>
          <w:lang w:val="pt-BR"/>
        </w:rPr>
        <w:fldChar w:fldCharType="end"/>
      </w:r>
      <w:r>
        <w:rPr>
          <w:rFonts w:ascii="Arial" w:hAnsi="Arial" w:cs="Arial"/>
          <w:sz w:val="24"/>
          <w:szCs w:val="24"/>
          <w:lang w:val="pt-BR"/>
        </w:rPr>
        <w:t xml:space="preserve"> Karena sarpras merupakan aspek utama yang menunjang proses pembelajaran di sekolah, dengan sarpras yang tersedia dan dapat digunakan maka bisa dipastikan pelakasanaan kegiatan belajar mengajar dapat mendapatkan hasil yang lebih baik pula </w:t>
      </w:r>
    </w:p>
    <w:p w14:paraId="15994C9A" w14:textId="77777777" w:rsidR="00143090" w:rsidRPr="00143090" w:rsidRDefault="00E0185A" w:rsidP="00143090">
      <w:pPr>
        <w:pStyle w:val="DaftarParagraf"/>
        <w:numPr>
          <w:ilvl w:val="0"/>
          <w:numId w:val="2"/>
        </w:numPr>
        <w:tabs>
          <w:tab w:val="left" w:pos="284"/>
        </w:tabs>
        <w:spacing w:after="0"/>
        <w:ind w:left="567"/>
        <w:jc w:val="both"/>
        <w:rPr>
          <w:rFonts w:ascii="Arial" w:hAnsi="Arial" w:cs="Arial"/>
          <w:b/>
          <w:sz w:val="24"/>
          <w:szCs w:val="24"/>
          <w:lang w:val="fi-FI"/>
        </w:rPr>
      </w:pPr>
      <w:r w:rsidRPr="00E0185A">
        <w:rPr>
          <w:rFonts w:ascii="Arial" w:hAnsi="Arial" w:cs="Arial"/>
          <w:b/>
          <w:bCs/>
          <w:sz w:val="24"/>
          <w:szCs w:val="24"/>
          <w:lang w:val="fi-FI"/>
        </w:rPr>
        <w:t xml:space="preserve">Pengorganisasian pengelolaan keuangan di SMP Labschool UNESA </w:t>
      </w:r>
      <w:r>
        <w:rPr>
          <w:rFonts w:ascii="Arial" w:hAnsi="Arial" w:cs="Arial"/>
          <w:b/>
          <w:bCs/>
          <w:sz w:val="24"/>
          <w:szCs w:val="24"/>
          <w:lang w:val="fi-FI"/>
        </w:rPr>
        <w:t>2</w:t>
      </w:r>
    </w:p>
    <w:p w14:paraId="37F8C706" w14:textId="49AE027B" w:rsidR="002B55A9" w:rsidRPr="002B55A9" w:rsidRDefault="00143090" w:rsidP="002B55A9">
      <w:pPr>
        <w:pStyle w:val="DaftarParagraf"/>
        <w:tabs>
          <w:tab w:val="left" w:pos="284"/>
        </w:tabs>
        <w:spacing w:after="0" w:line="360" w:lineRule="auto"/>
        <w:ind w:left="567"/>
        <w:jc w:val="both"/>
        <w:rPr>
          <w:rFonts w:ascii="Arial" w:hAnsi="Arial" w:cs="Arial"/>
          <w:b/>
          <w:bCs/>
          <w:sz w:val="24"/>
          <w:szCs w:val="24"/>
          <w:lang w:val="fi-FI"/>
        </w:rPr>
      </w:pPr>
      <w:r>
        <w:rPr>
          <w:rFonts w:ascii="Arial" w:hAnsi="Arial" w:cs="Arial"/>
          <w:b/>
          <w:bCs/>
          <w:sz w:val="24"/>
          <w:szCs w:val="24"/>
          <w:lang w:val="fi-FI"/>
        </w:rPr>
        <w:tab/>
      </w:r>
      <w:r>
        <w:rPr>
          <w:rFonts w:ascii="Arial" w:hAnsi="Arial" w:cs="Arial"/>
          <w:b/>
          <w:bCs/>
          <w:sz w:val="24"/>
          <w:szCs w:val="24"/>
          <w:lang w:val="fi-FI"/>
        </w:rPr>
        <w:tab/>
      </w:r>
      <w:r w:rsidR="002B55A9" w:rsidRPr="002B55A9">
        <w:rPr>
          <w:rFonts w:ascii="Arial" w:eastAsia="Times New Roman" w:hAnsi="Arial" w:cs="Arial"/>
          <w:sz w:val="24"/>
          <w:szCs w:val="24"/>
          <w:lang w:val="fi-FI"/>
        </w:rPr>
        <w:t xml:space="preserve">Pada tahap pengorganisasian, dana sekolah dikelola melalui pembagian sumber yang jelas dan alur tanggung jawab yang jelas antara sekolah dan yayasan </w:t>
      </w:r>
      <w:r w:rsidR="002B55A9" w:rsidRPr="002B55A9">
        <w:rPr>
          <w:rFonts w:ascii="Arial" w:eastAsia="Times New Roman" w:hAnsi="Arial" w:cs="Arial"/>
          <w:sz w:val="24"/>
          <w:szCs w:val="24"/>
        </w:rPr>
        <w:fldChar w:fldCharType="begin" w:fldLock="1"/>
      </w:r>
      <w:r w:rsidR="00096675">
        <w:rPr>
          <w:rFonts w:ascii="Arial" w:eastAsia="Times New Roman" w:hAnsi="Arial" w:cs="Arial"/>
          <w:sz w:val="24"/>
          <w:szCs w:val="24"/>
          <w:lang w:val="fi-FI"/>
        </w:rPr>
        <w:instrText>ADDIN CSL_CITATION {"citationItems":[{"id":"ITEM-1","itemData":{"author":[{"dropping-particle":"","family":"Safira","given":"Isnaini","non-dropping-particle":"","parse-names":false,"suffix":""},{"dropping-particle":"","family":"Damayanti","given":"Zahara","non-dropping-particle":"","parse-names":false,"suffix":""},{"dropping-particle":"","family":"Ulviani","given":"Nadia","non-dropping-particle":"","parse-names":false,"suffix":""},{"dropping-particle":"","family":"Sari","given":"Intan Purnama","non-dropping-particle":"","parse-names":false,"suffix":""}],"container-title":"Jurnal Manajemen dan Pendidikan","id":"ITEM-1","issue":"1","issued":{"date-parts":[["2025"]]},"page":"11-18","title":"Efektifitas dan Efesiensi Pengelolaan Keuangan Sekolah : Studi Manajemen Akuntansi di Kota Jambi","type":"article-journal","volume":"4"},"uris":["http://www.mendeley.com/documents/?uuid=f875edfd-62a7-407f-9efb-e7d870cbe06b","http://www.mendeley.com/documents/?uuid=37df2505-6fcb-4454-a75c-f2e73af56a3e"]}],"mendeley":{"formattedCitation":"(Safira et al., 2025)","plainTextFormattedCitation":"(Safira et al., 2025)","previouslyFormattedCitation":"(Safira et al., 2025)"},"properties":{"noteIndex":0},"schema":"https://github.com/citation-style-language/schema/raw/master/csl-citation.json"}</w:instrText>
      </w:r>
      <w:r w:rsidR="002B55A9" w:rsidRPr="002B55A9">
        <w:rPr>
          <w:rFonts w:ascii="Arial" w:eastAsia="Times New Roman" w:hAnsi="Arial" w:cs="Arial"/>
          <w:sz w:val="24"/>
          <w:szCs w:val="24"/>
        </w:rPr>
        <w:fldChar w:fldCharType="separate"/>
      </w:r>
      <w:r w:rsidR="002B55A9" w:rsidRPr="002B55A9">
        <w:rPr>
          <w:rFonts w:ascii="Arial" w:eastAsia="Times New Roman" w:hAnsi="Arial" w:cs="Arial"/>
          <w:noProof/>
          <w:sz w:val="24"/>
          <w:szCs w:val="24"/>
          <w:lang w:val="fi-FI"/>
        </w:rPr>
        <w:t>(Safira et al., 2025)</w:t>
      </w:r>
      <w:r w:rsidR="002B55A9" w:rsidRPr="002B55A9">
        <w:rPr>
          <w:rFonts w:ascii="Arial" w:eastAsia="Times New Roman" w:hAnsi="Arial" w:cs="Arial"/>
          <w:sz w:val="24"/>
          <w:szCs w:val="24"/>
        </w:rPr>
        <w:fldChar w:fldCharType="end"/>
      </w:r>
      <w:r w:rsidR="002B55A9" w:rsidRPr="002B55A9">
        <w:rPr>
          <w:rFonts w:ascii="Arial" w:eastAsia="Times New Roman" w:hAnsi="Arial" w:cs="Arial"/>
          <w:sz w:val="24"/>
          <w:szCs w:val="24"/>
          <w:lang w:val="fi-FI"/>
        </w:rPr>
        <w:t xml:space="preserve">. Dana SPP disetorkan ke yayasan sedangkan dana BOS dan BOPDA dikelola sesuai dengan kode barang dan jenis kebutuhan yang ditetapkan dalam permohonan. Menurut wawancara dengan Bendahara Sekolah dana operasional untuk </w:t>
      </w:r>
      <w:r w:rsidR="002B55A9" w:rsidRPr="002B55A9">
        <w:rPr>
          <w:rFonts w:ascii="Arial" w:eastAsia="Times New Roman" w:hAnsi="Arial" w:cs="Arial"/>
          <w:sz w:val="24"/>
          <w:szCs w:val="24"/>
          <w:lang w:val="fi-FI"/>
        </w:rPr>
        <w:t xml:space="preserve">sekolah disana sumbernya berasal dari SPP dan disetorkan ke yayasan. Terkait penggajian guru itu juga dari yayasan akan tetapi sumbernya dari SPP yang disetorkan ke yayasan. Selain itu, ia menyatakan bahwa template laporan yang dipergunakan untuk melaporkan itu keseluruhan sama yang digunakan oleh semua sekolah Labschool. </w:t>
      </w:r>
      <w:r w:rsidR="002B55A9" w:rsidRPr="002B55A9">
        <w:rPr>
          <w:rFonts w:ascii="Arial" w:hAnsi="Arial" w:cs="Arial"/>
          <w:color w:val="27251E"/>
          <w:sz w:val="24"/>
          <w:szCs w:val="24"/>
          <w:lang w:val="fi-FI"/>
        </w:rPr>
        <w:t xml:space="preserve">Temuan ini menunjukkan bahwa pengorganisasian keuangan sekolah dilakukan secara terstruktur dengan sistem pelaporan yang seragam, yang merupakan ciri penting dari tata kelola keuangan pendidikan yang akuntabel </w:t>
      </w:r>
      <w:r w:rsidR="002B55A9" w:rsidRPr="002B55A9">
        <w:rPr>
          <w:rFonts w:ascii="Arial" w:hAnsi="Arial" w:cs="Arial"/>
          <w:color w:val="27251E"/>
          <w:sz w:val="24"/>
          <w:szCs w:val="24"/>
        </w:rPr>
        <w:fldChar w:fldCharType="begin" w:fldLock="1"/>
      </w:r>
      <w:r w:rsidR="00096675">
        <w:rPr>
          <w:rFonts w:ascii="Arial" w:hAnsi="Arial" w:cs="Arial"/>
          <w:color w:val="27251E"/>
          <w:sz w:val="24"/>
          <w:szCs w:val="24"/>
          <w:lang w:val="fi-FI"/>
        </w:rPr>
        <w:instrText>ADDIN CSL_CITATION {"citationItems":[{"id":"ITEM-1","itemData":{"abstract":"The School Operational Assistance Program is a government policy to support the 9-year compulsory education program. The BOS program funding assistance is intended for school operational costs with the aim of freeing education costs for underprivileged students and easing the burden of students in the future. This study aims to determine the accountability of BOS program fund management at SDN 2 Galungan. The focus of this research is on managing the school operational assistance budget for school financial reporting based on the principles of fairness and efficiency because these two principles are closely related to the stages in school financial management in the planning and budget realization stages. In this study used a qualitative approach with data collection techniques of observation, interviews and documentation. Research informants consisting of: principal, committee chairman, teachers, and school treasurer. Data analysis techniques used are data reduction, data presentation, and drawing conclusions. The results of the study indicate that the accountability of BOS fund management at SDN 2 Galungan in principle has been implemented quite well, although technical problems are still constrained","author":[{"dropping-particle":"","family":"Dewi","given":"Mertyani Sari","non-dropping-particle":"","parse-names":false,"suffix":""},{"dropping-particle":"","family":"Dewi","given":"Desak Putu Ayu Purma","non-dropping-particle":"","parse-names":false,"suffix":""}],"container-title":"Jurnal Pendidikan Ekonomi","id":"ITEM-1","issue":"3","issued":{"date-parts":[["2022"]]},"page":"478-490","title":"Analisis Pengelolaan Anggaran Dana BOS Terhadap akuntabilitas dan Transparansi Pelaporan Pertanggungjawaban keuangan SDN 2 Galungan","type":"article-journal","volume":"7"},"uris":["http://www.mendeley.com/documents/?uuid=97aad6f1-3852-42fc-86e3-b8eeddaa5cb7","http://www.mendeley.com/documents/?uuid=25de3c85-5d15-46c4-bb7f-6096060ca869"]}],"mendeley":{"formattedCitation":"(Dewi &amp; Dewi, 2022)","plainTextFormattedCitation":"(Dewi &amp; Dewi, 2022)","previouslyFormattedCitation":"(Dewi &amp; Dewi, 2022)"},"properties":{"noteIndex":0},"schema":"https://github.com/citation-style-language/schema/raw/master/csl-citation.json"}</w:instrText>
      </w:r>
      <w:r w:rsidR="002B55A9" w:rsidRPr="002B55A9">
        <w:rPr>
          <w:rFonts w:ascii="Arial" w:hAnsi="Arial" w:cs="Arial"/>
          <w:color w:val="27251E"/>
          <w:sz w:val="24"/>
          <w:szCs w:val="24"/>
        </w:rPr>
        <w:fldChar w:fldCharType="separate"/>
      </w:r>
      <w:r w:rsidR="002B55A9" w:rsidRPr="002B55A9">
        <w:rPr>
          <w:rFonts w:ascii="Arial" w:hAnsi="Arial" w:cs="Arial"/>
          <w:noProof/>
          <w:color w:val="27251E"/>
          <w:sz w:val="24"/>
          <w:szCs w:val="24"/>
          <w:lang w:val="fi-FI"/>
        </w:rPr>
        <w:t>(Dewi &amp; Dewi, 2022)</w:t>
      </w:r>
      <w:r w:rsidR="002B55A9" w:rsidRPr="002B55A9">
        <w:rPr>
          <w:rFonts w:ascii="Arial" w:hAnsi="Arial" w:cs="Arial"/>
          <w:color w:val="27251E"/>
          <w:sz w:val="24"/>
          <w:szCs w:val="24"/>
        </w:rPr>
        <w:fldChar w:fldCharType="end"/>
      </w:r>
      <w:r w:rsidR="002B55A9" w:rsidRPr="002B55A9">
        <w:rPr>
          <w:rFonts w:ascii="Arial" w:hAnsi="Arial" w:cs="Arial"/>
          <w:color w:val="27251E"/>
          <w:sz w:val="24"/>
          <w:szCs w:val="24"/>
          <w:lang w:val="fi-FI"/>
        </w:rPr>
        <w:t>.</w:t>
      </w:r>
    </w:p>
    <w:p w14:paraId="51220670" w14:textId="29349F4A" w:rsidR="00143090" w:rsidRPr="00143090" w:rsidRDefault="002B55A9" w:rsidP="00143090">
      <w:pPr>
        <w:pStyle w:val="DaftarParagraf"/>
        <w:tabs>
          <w:tab w:val="left" w:pos="284"/>
        </w:tabs>
        <w:spacing w:after="0" w:line="360" w:lineRule="auto"/>
        <w:ind w:left="567"/>
        <w:jc w:val="both"/>
        <w:rPr>
          <w:rFonts w:ascii="Arial" w:hAnsi="Arial" w:cs="Arial"/>
          <w:sz w:val="24"/>
          <w:szCs w:val="24"/>
          <w:lang w:val="fi-FI"/>
        </w:rPr>
      </w:pPr>
      <w:r>
        <w:rPr>
          <w:rFonts w:ascii="Arial" w:hAnsi="Arial" w:cs="Arial"/>
          <w:sz w:val="24"/>
          <w:szCs w:val="24"/>
          <w:lang w:val="fi-FI"/>
        </w:rPr>
        <w:tab/>
      </w:r>
      <w:r>
        <w:rPr>
          <w:rFonts w:ascii="Arial" w:hAnsi="Arial" w:cs="Arial"/>
          <w:sz w:val="24"/>
          <w:szCs w:val="24"/>
          <w:lang w:val="fi-FI"/>
        </w:rPr>
        <w:tab/>
        <w:t xml:space="preserve">Sedangkan untuk </w:t>
      </w:r>
      <w:r w:rsidR="00143090" w:rsidRPr="00143090">
        <w:rPr>
          <w:rFonts w:ascii="Arial" w:hAnsi="Arial" w:cs="Arial"/>
          <w:sz w:val="24"/>
          <w:szCs w:val="24"/>
          <w:lang w:val="fi-FI"/>
        </w:rPr>
        <w:t xml:space="preserve">pengorganisasian pengelolaan </w:t>
      </w:r>
      <w:r>
        <w:rPr>
          <w:rFonts w:ascii="Arial" w:hAnsi="Arial" w:cs="Arial"/>
          <w:sz w:val="24"/>
          <w:szCs w:val="24"/>
          <w:lang w:val="fi-FI"/>
        </w:rPr>
        <w:t>dana BOS</w:t>
      </w:r>
      <w:r w:rsidR="00143090" w:rsidRPr="00143090">
        <w:rPr>
          <w:rFonts w:ascii="Arial" w:hAnsi="Arial" w:cs="Arial"/>
          <w:sz w:val="24"/>
          <w:szCs w:val="24"/>
          <w:lang w:val="fi-FI"/>
        </w:rPr>
        <w:t>, SMP Labschool UNESA 2</w:t>
      </w:r>
      <w:r>
        <w:rPr>
          <w:rFonts w:ascii="Arial" w:hAnsi="Arial" w:cs="Arial"/>
          <w:sz w:val="24"/>
          <w:szCs w:val="24"/>
          <w:lang w:val="fi-FI"/>
        </w:rPr>
        <w:t xml:space="preserve"> b</w:t>
      </w:r>
      <w:r w:rsidR="00143090" w:rsidRPr="00143090">
        <w:rPr>
          <w:rFonts w:ascii="Arial" w:hAnsi="Arial" w:cs="Arial"/>
          <w:sz w:val="24"/>
          <w:szCs w:val="24"/>
          <w:lang w:val="fi-FI"/>
        </w:rPr>
        <w:t xml:space="preserve">endahara bertanggung jawab pada pencairan dana, pencatatan transaksi, dan penyusunan laporan keuangan. Sementara itu, operator sekolah menangani data Dapodik, dan kepala sekolah berperan dalam memberikan persetujuan </w:t>
      </w:r>
      <w:r w:rsidR="00143090" w:rsidRPr="00143090">
        <w:rPr>
          <w:rFonts w:ascii="Arial" w:hAnsi="Arial" w:cs="Arial"/>
          <w:sz w:val="24"/>
          <w:szCs w:val="24"/>
          <w:lang w:val="fi-FI"/>
        </w:rPr>
        <w:lastRenderedPageBreak/>
        <w:t>terhadap penggunaan anggaran. Pembagian tugas tersebut membuat setiap pihak memahami tanggung jawabnya masing-masing sehingga pengelolaan keuangan dapat berjalan lebih tertib dan terkoordinasi.</w:t>
      </w:r>
    </w:p>
    <w:p w14:paraId="03A8E3EB" w14:textId="0C448FE6" w:rsidR="00143090" w:rsidRDefault="00143090" w:rsidP="00143090">
      <w:pPr>
        <w:pStyle w:val="DaftarParagraf"/>
        <w:tabs>
          <w:tab w:val="left" w:pos="284"/>
        </w:tabs>
        <w:spacing w:after="0" w:line="360" w:lineRule="auto"/>
        <w:ind w:left="567"/>
        <w:jc w:val="both"/>
        <w:rPr>
          <w:rFonts w:ascii="Arial" w:hAnsi="Arial" w:cs="Arial"/>
          <w:sz w:val="24"/>
          <w:szCs w:val="24"/>
          <w:lang w:val="fi-FI"/>
        </w:rPr>
      </w:pPr>
      <w:r w:rsidRPr="00143090">
        <w:rPr>
          <w:rFonts w:ascii="Arial" w:hAnsi="Arial" w:cs="Arial"/>
          <w:sz w:val="24"/>
          <w:szCs w:val="24"/>
          <w:lang w:val="fi-FI"/>
        </w:rPr>
        <w:tab/>
      </w:r>
      <w:r w:rsidRPr="00143090">
        <w:rPr>
          <w:rFonts w:ascii="Arial" w:hAnsi="Arial" w:cs="Arial"/>
          <w:sz w:val="24"/>
          <w:szCs w:val="24"/>
          <w:lang w:val="fi-FI"/>
        </w:rPr>
        <w:tab/>
        <w:t xml:space="preserve">Menurut (Solehan, 2022) dalam </w:t>
      </w:r>
      <w:r w:rsidRPr="00143090">
        <w:rPr>
          <w:rFonts w:ascii="Arial" w:hAnsi="Arial" w:cs="Arial"/>
          <w:sz w:val="24"/>
          <w:szCs w:val="24"/>
          <w:lang w:val="pt-BR"/>
        </w:rPr>
        <w:fldChar w:fldCharType="begin" w:fldLock="1"/>
      </w:r>
      <w:r w:rsidR="00096675">
        <w:rPr>
          <w:rFonts w:ascii="Arial" w:hAnsi="Arial" w:cs="Arial"/>
          <w:sz w:val="24"/>
          <w:szCs w:val="24"/>
          <w:lang w:val="fi-FI"/>
        </w:rPr>
        <w:instrText>ADDIN CSL_CITATION {"citationItems":[{"id":"ITEM-1","itemData":{"abstract":"Quality education and qualified graduates are important demands in the face of increasingly fierce job competition. The presence of foreign educational institutions in Indonesia adds to the complexity of competition in the education market. To maintain competitiveness, improving the quality ofeducation is crucial. In addition, basic education equity is also a focus, with the Nine-Year Compulsory Basic Education Program and support through the School Operational Assistance Program (BOS) to reduce the burden ofeducation costs for students. School financial management is key in managing financial resources efficiently and accountably. This article explores the implementation of education financing through the management of the School Operational Assistance Fund (BOS) in improving the quality of education at SDN Rangkah VI, Surabaya. Using a qualitative research approach, this study highlights the planning, accounting, spending, monitoring and accountability ofschool finances. The government's efforts in creating an effective planning and supervision system are also examined. Education financing at SDN Rangkah VI is directed at distributing the benefits ofeducation and managing the burden of education costs. By understanding the sources and allocations of education financing and through good financial management, it is hoped that the quality ofeducation at SDN Rangkah VI can be significantly improved","author":[{"dropping-particle":"","family":"Aisah","given":"Putri Anafi","non-dropping-particle":"","parse-names":false,"suffix":""},{"dropping-particle":"","family":"Salisiya","given":"Innayatus","non-dropping-particle":"","parse-names":false,"suffix":""},{"dropping-particle":"Dela","family":"Puspita","given":"Tiara Nafa","non-dropping-particle":"","parse-names":false,"suffix":""},{"dropping-particle":"","family":"Trihantoyo","given":"Syunu","non-dropping-particle":"","parse-names":false,"suffix":""}],"container-title":"JURNAL CENDEKIA PENDIDIKAN","id":"ITEM-1","issue":"2","issued":{"date-parts":[["2024"]]},"page":"44-53","title":"Implementasi pembiayaan pendidikan melalui pengelolaan dana bos dalam meningkatkan mutu pendidikan di SDN Rangkah VI Surabaya","type":"article-journal","volume":"3"},"uris":["http://www.mendeley.com/documents/?uuid=7446076a-8c67-4bd9-ad36-656ac917ff2a","http://www.mendeley.com/documents/?uuid=fc9faaca-98b3-412e-85f3-35987867e923","http://www.mendeley.com/documents/?uuid=38cdc810-2f4c-4df1-a308-5077cc0cac59"]}],"mendeley":{"formattedCitation":"(Aisah et al., 2024)","plainTextFormattedCitation":"(Aisah et al., 2024)","previouslyFormattedCitation":"(Aisah et al., 2024)"},"properties":{"noteIndex":0},"schema":"https://github.com/citation-style-language/schema/raw/master/csl-citation.json"}</w:instrText>
      </w:r>
      <w:r w:rsidRPr="00143090">
        <w:rPr>
          <w:rFonts w:ascii="Arial" w:hAnsi="Arial" w:cs="Arial"/>
          <w:sz w:val="24"/>
          <w:szCs w:val="24"/>
          <w:lang w:val="pt-BR"/>
        </w:rPr>
        <w:fldChar w:fldCharType="separate"/>
      </w:r>
      <w:r w:rsidR="000B4CF5" w:rsidRPr="000B4CF5">
        <w:rPr>
          <w:rFonts w:ascii="Arial" w:hAnsi="Arial" w:cs="Arial"/>
          <w:noProof/>
          <w:sz w:val="24"/>
          <w:szCs w:val="24"/>
          <w:lang w:val="fi-FI"/>
        </w:rPr>
        <w:t>(Aisah et al., 2024)</w:t>
      </w:r>
      <w:r w:rsidRPr="00143090">
        <w:rPr>
          <w:rFonts w:ascii="Arial" w:hAnsi="Arial" w:cs="Arial"/>
          <w:sz w:val="24"/>
          <w:szCs w:val="24"/>
          <w:lang w:val="pt-BR"/>
        </w:rPr>
        <w:fldChar w:fldCharType="end"/>
      </w:r>
      <w:r w:rsidRPr="00143090">
        <w:rPr>
          <w:rFonts w:ascii="Arial" w:hAnsi="Arial" w:cs="Arial"/>
          <w:sz w:val="24"/>
          <w:szCs w:val="24"/>
          <w:lang w:val="fi-FI"/>
        </w:rPr>
        <w:t xml:space="preserve">, dana pendidikan bisa berasal dari berbagai pihak atau sumber, asalkan proses perolehannya dilakukan secara sah serta mampu dipertanggungjawabkan dalam pengelolaannya. Berdasarkan hasil penelitian yang dilakukan, sekolah juga memiliki sumber pendapatan selain dana BOS Reguler, yaitu dana BOPDA dan dana dari yayasan. Dana dari yayasan biasanya digunakan untuk membantu pembayaran gaji guru. Pernyataan tersebut sesuai dengan yang disampaikan ibu Saroh, beliau berkata </w:t>
      </w:r>
    </w:p>
    <w:p w14:paraId="4EBA6F6A" w14:textId="77777777" w:rsidR="00143090" w:rsidRPr="007B554F" w:rsidRDefault="00143090" w:rsidP="00143090">
      <w:pPr>
        <w:pStyle w:val="DaftarParagraf"/>
        <w:tabs>
          <w:tab w:val="left" w:pos="284"/>
        </w:tabs>
        <w:spacing w:after="0" w:line="240" w:lineRule="auto"/>
        <w:ind w:left="993" w:hanging="142"/>
        <w:jc w:val="both"/>
        <w:rPr>
          <w:rFonts w:ascii="Arial" w:hAnsi="Arial" w:cs="Arial"/>
          <w:sz w:val="24"/>
          <w:szCs w:val="24"/>
          <w:lang w:val="fi-FI"/>
        </w:rPr>
      </w:pPr>
      <w:r w:rsidRPr="007B554F">
        <w:rPr>
          <w:rFonts w:ascii="Arial" w:hAnsi="Arial" w:cs="Arial"/>
          <w:sz w:val="24"/>
          <w:szCs w:val="24"/>
          <w:lang w:val="fi-FI"/>
        </w:rPr>
        <w:t xml:space="preserve">“selain BOS Reguler, sekolah juga memperoleh pendapatan dari BOPDA dan dana dari yayasan. Dana dari yayasan terutama digunakan untuk mendukung pembayaran </w:t>
      </w:r>
      <w:r w:rsidRPr="007B554F">
        <w:rPr>
          <w:rFonts w:ascii="Arial" w:hAnsi="Arial" w:cs="Arial"/>
          <w:sz w:val="24"/>
          <w:szCs w:val="24"/>
          <w:lang w:val="fi-FI"/>
        </w:rPr>
        <w:t xml:space="preserve">gaji guru yang berada di bawah naungan yayasan”. </w:t>
      </w:r>
    </w:p>
    <w:p w14:paraId="13834B4D" w14:textId="31824778" w:rsidR="00143090" w:rsidRPr="002B55A9" w:rsidRDefault="00143090" w:rsidP="002B55A9">
      <w:pPr>
        <w:pStyle w:val="DaftarParagraf"/>
        <w:tabs>
          <w:tab w:val="left" w:pos="284"/>
        </w:tabs>
        <w:spacing w:after="0" w:line="360" w:lineRule="auto"/>
        <w:ind w:left="567"/>
        <w:jc w:val="both"/>
        <w:rPr>
          <w:rFonts w:ascii="Arial" w:hAnsi="Arial" w:cs="Arial"/>
          <w:b/>
          <w:sz w:val="24"/>
          <w:szCs w:val="24"/>
          <w:lang w:val="fi-FI"/>
        </w:rPr>
      </w:pPr>
      <w:r w:rsidRPr="007B554F">
        <w:rPr>
          <w:rFonts w:ascii="Arial" w:hAnsi="Arial" w:cs="Arial"/>
          <w:sz w:val="24"/>
          <w:szCs w:val="24"/>
          <w:lang w:val="fi-FI"/>
        </w:rPr>
        <w:t xml:space="preserve">Pengorganisasian keuangan juga didukung oleh penggunaan aplikasi ARKAS yang sudah menyediakan kode rekening dan kode kegiatan secara otomatis. </w:t>
      </w:r>
      <w:r w:rsidRPr="00143090">
        <w:rPr>
          <w:rFonts w:ascii="Arial" w:hAnsi="Arial" w:cs="Arial"/>
          <w:sz w:val="24"/>
          <w:szCs w:val="24"/>
          <w:lang w:val="fi-FI"/>
        </w:rPr>
        <w:t xml:space="preserve">Melalui sistem ini, bendahara hanya perlu menyesuaikan jenis pengeluaran dengan kode yang tersedia sehingga proses administrasi keuangan menjadi lebih mudah, tertib, dan sesuai dengan aturan yang berlaku. </w:t>
      </w:r>
    </w:p>
    <w:p w14:paraId="1177D7C8" w14:textId="77777777" w:rsidR="00143090" w:rsidRPr="00143090" w:rsidRDefault="00E0185A" w:rsidP="00143090">
      <w:pPr>
        <w:pStyle w:val="DaftarParagraf"/>
        <w:numPr>
          <w:ilvl w:val="0"/>
          <w:numId w:val="2"/>
        </w:numPr>
        <w:tabs>
          <w:tab w:val="left" w:pos="284"/>
        </w:tabs>
        <w:spacing w:after="0"/>
        <w:ind w:left="567"/>
        <w:jc w:val="both"/>
        <w:rPr>
          <w:rFonts w:ascii="Arial" w:hAnsi="Arial" w:cs="Arial"/>
          <w:b/>
          <w:sz w:val="24"/>
          <w:szCs w:val="24"/>
          <w:lang w:val="fi-FI"/>
        </w:rPr>
      </w:pPr>
      <w:r w:rsidRPr="00036D41">
        <w:rPr>
          <w:rFonts w:ascii="Arial" w:hAnsi="Arial" w:cs="Arial"/>
          <w:b/>
          <w:bCs/>
          <w:sz w:val="24"/>
          <w:szCs w:val="24"/>
          <w:lang w:val="fi-FI"/>
        </w:rPr>
        <w:t>Pelaksanaan pengelolaan keuangan di SMP Labschool UNESA 2 dalam mendukung kegiatan Pendidikan</w:t>
      </w:r>
    </w:p>
    <w:p w14:paraId="3238F9F1" w14:textId="16FB8C46" w:rsidR="00E015AF" w:rsidRPr="007B554F" w:rsidRDefault="00E015AF" w:rsidP="00E015AF">
      <w:pPr>
        <w:pStyle w:val="DaftarParagraf"/>
        <w:spacing w:after="0" w:line="360" w:lineRule="auto"/>
        <w:ind w:left="567" w:firstLine="720"/>
        <w:jc w:val="both"/>
        <w:rPr>
          <w:rFonts w:ascii="Arial" w:hAnsi="Arial" w:cs="Arial"/>
          <w:b/>
          <w:bCs/>
          <w:sz w:val="24"/>
          <w:szCs w:val="24"/>
          <w:lang w:val="fi-FI"/>
        </w:rPr>
      </w:pPr>
      <w:r w:rsidRPr="00E015AF">
        <w:rPr>
          <w:rFonts w:ascii="Arial" w:hAnsi="Arial" w:cs="Arial"/>
          <w:sz w:val="24"/>
          <w:szCs w:val="24"/>
          <w:lang w:val="fi-FI"/>
        </w:rPr>
        <w:t>Pelaksanaan dalam pengelolaan anggaran sekolah merupakan salah satu tahapan yang sangat penting guna bagaimana pendistribusian anggaran yang telah disusun tepat sasaran dengan konteks yang telah di rencanakan</w:t>
      </w:r>
      <w:r w:rsidRPr="00E015AF">
        <w:rPr>
          <w:rFonts w:ascii="Arial" w:eastAsia="Times New Roman" w:hAnsi="Arial" w:cs="Arial"/>
          <w:sz w:val="24"/>
          <w:szCs w:val="24"/>
          <w:lang w:val="fi-FI"/>
        </w:rPr>
        <w:t xml:space="preserve">. Pada tingkat pelaksanaan, bendahara mengatakan bahwa anggaran rutin diberikan setiap bulan untuk membayar gaji guru, operasional sekolah, listrik, air, dan perawatan gedung. Selain itu, dana BOPDA digunakan secara online dan hanya sesuai dengan </w:t>
      </w:r>
      <w:r w:rsidRPr="00E015AF">
        <w:rPr>
          <w:rFonts w:ascii="Arial" w:eastAsia="Times New Roman" w:hAnsi="Arial" w:cs="Arial"/>
          <w:sz w:val="24"/>
          <w:szCs w:val="24"/>
          <w:lang w:val="fi-FI"/>
        </w:rPr>
        <w:lastRenderedPageBreak/>
        <w:t xml:space="preserve">peraturan dan klasifikasi barang yang berlaku. Selain itu, jika ada kebutuhan tambahan, seperti perbaikan aula atau pengecatan, yayasan harus memintanya terlebih dahulu. Mekanisme ini menunjukkan bahwa pelaksanaan anggaran dilakukan secara prosedural dan sesuai dengan prinsip kehati-hatian, seperti yang ditekankan oleh studi manajemen keuangan sekolah yang menuntut pelaksanaan anggaran sesuai dengan rencana dan peraturan </w:t>
      </w:r>
      <w:r w:rsidRPr="00E015AF">
        <w:rPr>
          <w:rFonts w:ascii="Arial" w:eastAsia="Times New Roman" w:hAnsi="Arial" w:cs="Arial"/>
          <w:sz w:val="24"/>
          <w:szCs w:val="24"/>
        </w:rPr>
        <w:fldChar w:fldCharType="begin" w:fldLock="1"/>
      </w:r>
      <w:r w:rsidR="00096675">
        <w:rPr>
          <w:rFonts w:ascii="Arial" w:eastAsia="Times New Roman" w:hAnsi="Arial" w:cs="Arial"/>
          <w:sz w:val="24"/>
          <w:szCs w:val="24"/>
          <w:lang w:val="fi-FI"/>
        </w:rPr>
        <w:instrText>ADDIN CSL_CITATION {"citationItems":[{"id":"ITEM-1","itemData":{"abstract":"This study aims to evaluate the effectiveness of School Operational Assistance (BOS) fund management in improving school performance at the primary education level. The BOS fund is a crucial tool in supporting school operations and enhancing the quality of education. This research employs a quantitative approach using surveys administered to school principals and treasurers in several public elementary schools. Data were analyzed using descriptive and inferential techniques to assess the relationship between fund management effectiveness and school performance indicators, such as instructional quality, infrastructure availability, and teacher welfare. The findings reveal that transparent, accountable, and targeted BOS fund management significantly contributes to improving school performance. These results highlight the importance of strengthening school managerial capacity in financial management to achieve national education goals.","author":[{"dropping-particle":"","family":"Andriyani","given":"","non-dropping-particle":"","parse-names":false,"suffix":""},{"dropping-particle":"","family":"Maulida","given":"Rizki Riza","non-dropping-particle":"","parse-names":false,"suffix":""},{"dropping-particle":"","family":"Umar","given":"","non-dropping-particle":"","parse-names":false,"suffix":""},{"dropping-particle":"","family":"Mulawarman","given":"Widyatmike G","non-dropping-particle":"","parse-names":false,"suffix":""}],"container-title":"Jurnal Ilmiah Pendidikan Dasar","id":"ITEM-1","issue":"02","issued":{"date-parts":[["2025"]]},"page":"401-407","title":"Efektivitas Pengelolaan Dana BOS Dalam Meningkatkan Kinerja Sekolah","type":"article-journal","volume":"10"},"uris":["http://www.mendeley.com/documents/?uuid=ec2da5f7-9b3a-495b-8689-eaee81464ac3","http://www.mendeley.com/documents/?uuid=9a4e5476-f797-4f9f-9d3b-92b67e0b130d"]}],"mendeley":{"formattedCitation":"(Andriyani et al., 2025)","plainTextFormattedCitation":"(Andriyani et al., 2025)","previouslyFormattedCitation":"(Andriyani et al., 2025)"},"properties":{"noteIndex":0},"schema":"https://github.com/citation-style-language/schema/raw/master/csl-citation.json"}</w:instrText>
      </w:r>
      <w:r w:rsidRPr="00E015AF">
        <w:rPr>
          <w:rFonts w:ascii="Arial" w:eastAsia="Times New Roman" w:hAnsi="Arial" w:cs="Arial"/>
          <w:sz w:val="24"/>
          <w:szCs w:val="24"/>
        </w:rPr>
        <w:fldChar w:fldCharType="separate"/>
      </w:r>
      <w:r w:rsidRPr="007B554F">
        <w:rPr>
          <w:rFonts w:ascii="Arial" w:eastAsia="Times New Roman" w:hAnsi="Arial" w:cs="Arial"/>
          <w:noProof/>
          <w:sz w:val="24"/>
          <w:szCs w:val="24"/>
          <w:lang w:val="fi-FI"/>
        </w:rPr>
        <w:t>(Andriyani et al., 2025)</w:t>
      </w:r>
      <w:r w:rsidRPr="00E015AF">
        <w:rPr>
          <w:rFonts w:ascii="Arial" w:eastAsia="Times New Roman" w:hAnsi="Arial" w:cs="Arial"/>
          <w:sz w:val="24"/>
          <w:szCs w:val="24"/>
        </w:rPr>
        <w:fldChar w:fldCharType="end"/>
      </w:r>
      <w:r w:rsidRPr="007B554F">
        <w:rPr>
          <w:rFonts w:ascii="Arial" w:eastAsia="Times New Roman" w:hAnsi="Arial" w:cs="Arial"/>
          <w:sz w:val="24"/>
          <w:szCs w:val="24"/>
          <w:lang w:val="fi-FI"/>
        </w:rPr>
        <w:t xml:space="preserve">. </w:t>
      </w:r>
    </w:p>
    <w:p w14:paraId="093667FE" w14:textId="7663C282" w:rsidR="00143090" w:rsidRPr="00040F72" w:rsidRDefault="00E015AF" w:rsidP="00040F72">
      <w:pPr>
        <w:pStyle w:val="DaftarParagraf"/>
        <w:tabs>
          <w:tab w:val="left" w:pos="284"/>
        </w:tabs>
        <w:spacing w:after="0" w:line="360" w:lineRule="auto"/>
        <w:ind w:left="567"/>
        <w:jc w:val="both"/>
        <w:rPr>
          <w:rFonts w:ascii="Arial" w:hAnsi="Arial" w:cs="Arial"/>
          <w:sz w:val="24"/>
          <w:szCs w:val="24"/>
          <w:lang w:val="fi-FI"/>
        </w:rPr>
      </w:pPr>
      <w:r>
        <w:rPr>
          <w:rFonts w:ascii="Arial" w:hAnsi="Arial" w:cs="Arial"/>
          <w:b/>
          <w:bCs/>
          <w:sz w:val="24"/>
          <w:szCs w:val="24"/>
          <w:lang w:val="fi-FI"/>
        </w:rPr>
        <w:tab/>
      </w:r>
      <w:r>
        <w:rPr>
          <w:rFonts w:ascii="Arial" w:hAnsi="Arial" w:cs="Arial"/>
          <w:b/>
          <w:bCs/>
          <w:sz w:val="24"/>
          <w:szCs w:val="24"/>
          <w:lang w:val="fi-FI"/>
        </w:rPr>
        <w:tab/>
      </w:r>
      <w:r w:rsidR="00143090" w:rsidRPr="00040F72">
        <w:rPr>
          <w:rFonts w:ascii="Arial" w:hAnsi="Arial" w:cs="Arial"/>
          <w:sz w:val="24"/>
          <w:szCs w:val="24"/>
          <w:lang w:val="fi-FI"/>
        </w:rPr>
        <w:t xml:space="preserve">Menurut </w:t>
      </w:r>
      <w:r w:rsidR="00143090" w:rsidRPr="00040F72">
        <w:rPr>
          <w:rFonts w:ascii="Arial" w:hAnsi="Arial" w:cs="Arial"/>
          <w:sz w:val="24"/>
          <w:szCs w:val="24"/>
          <w:lang w:val="pt-BR"/>
        </w:rPr>
        <w:fldChar w:fldCharType="begin" w:fldLock="1"/>
      </w:r>
      <w:r w:rsidR="00096675">
        <w:rPr>
          <w:rFonts w:ascii="Arial" w:hAnsi="Arial" w:cs="Arial"/>
          <w:sz w:val="24"/>
          <w:szCs w:val="24"/>
          <w:lang w:val="fi-FI"/>
        </w:rPr>
        <w:instrText>ADDIN CSL_CITATION {"citationItems":[{"id":"ITEM-1","itemData":{"DOI":"10.56832/pema.v3i2.355","ISSN":"2797-0833","abstract":"The cost of education is an important part in achieving educational goals.The central and regional governments guarantee the implementation of basic education without charging fees resulting in the School Operational Assistance Program. School Operational Assistance (BOS) provides school assistance with a purpose free education fees for students who can not afford and relieve burden on students. Ruak Public Elementary School has fast, careful and management according to instructions from the government so that it can be realized in accordance with Planning this can help in developing quality coping personnel problems in the teaching and learning process. This research aims to know how to manage and analyze the Aid funds strategy Ruak Public Elementary School Operations. The method used in this research is descriptive qualitative. Data collection techniques used namely observation, interviews and documentation. Research result shows the management strategy for School Operational Assistance funds in public elementary schools Ruak is the first strategy to carry out the planning process. Second, process activities reporting of BOS funds and three supervisions. The conclusion of this research is there are three main strategies in managing BOS funds at SD Negeri Ruak namely plans are prepared individually and processed jointly during a joint meeting with the BOS team, the implementation of the BOS program was based on from technical instructions and adapted to school needs, the preparation process reporting is carried out in stages, namely first the Treasurer collects all proof of field receipts and submit to the Principal. Second, The principal checks directly in the field and the third is supervision carried out by the Regional Government","author":[{"dropping-particle":"","family":"Nugraha","given":"Aditya","non-dropping-particle":"","parse-names":false,"suffix":""},{"dropping-particle":"","family":"Hairani","given":"Nurul Khoiriah","non-dropping-particle":"","parse-names":false,"suffix":""},{"dropping-particle":"","family":"Prisila","given":"Rizki","non-dropping-particle":"","parse-names":false,"suffix":""}],"container-title":"Pema (Jurnal Pendidikan Dan Pengabdian Kepada Masyarakat)","id":"ITEM-1","issue":"2","issued":{"date-parts":[["2023"]]},"page":"75-80","title":"Strategi pengelola dana bos dalam meningkatkan mutu sumber daya manusia yang berkualitas","type":"article-journal","volume":"3"},"uris":["http://www.mendeley.com/documents/?uuid=6d43f9a1-962f-4051-9d03-766e81217444","http://www.mendeley.com/documents/?uuid=987841d9-282a-4ef5-a5e9-48f561d44443","http://www.mendeley.com/documents/?uuid=4e910137-1ec0-4db9-97ec-c0e0d2c7ea93"]}],"mendeley":{"formattedCitation":"(Nugraha et al., 2023)","plainTextFormattedCitation":"(Nugraha et al., 2023)","previouslyFormattedCitation":"(Nugraha et al., 2023)"},"properties":{"noteIndex":0},"schema":"https://github.com/citation-style-language/schema/raw/master/csl-citation.json"}</w:instrText>
      </w:r>
      <w:r w:rsidR="00143090" w:rsidRPr="00040F72">
        <w:rPr>
          <w:rFonts w:ascii="Arial" w:hAnsi="Arial" w:cs="Arial"/>
          <w:sz w:val="24"/>
          <w:szCs w:val="24"/>
          <w:lang w:val="pt-BR"/>
        </w:rPr>
        <w:fldChar w:fldCharType="separate"/>
      </w:r>
      <w:r w:rsidR="000B4CF5" w:rsidRPr="000B4CF5">
        <w:rPr>
          <w:rFonts w:ascii="Arial" w:hAnsi="Arial" w:cs="Arial"/>
          <w:noProof/>
          <w:sz w:val="24"/>
          <w:szCs w:val="24"/>
          <w:lang w:val="fi-FI"/>
        </w:rPr>
        <w:t>(Nugraha et al., 2023)</w:t>
      </w:r>
      <w:r w:rsidR="00143090" w:rsidRPr="00040F72">
        <w:rPr>
          <w:rFonts w:ascii="Arial" w:hAnsi="Arial" w:cs="Arial"/>
          <w:sz w:val="24"/>
          <w:szCs w:val="24"/>
          <w:lang w:val="pt-BR"/>
        </w:rPr>
        <w:fldChar w:fldCharType="end"/>
      </w:r>
      <w:r w:rsidR="00143090" w:rsidRPr="00040F72">
        <w:rPr>
          <w:rFonts w:ascii="Arial" w:hAnsi="Arial" w:cs="Arial"/>
          <w:sz w:val="24"/>
          <w:szCs w:val="24"/>
          <w:lang w:val="fi-FI"/>
        </w:rPr>
        <w:t xml:space="preserve">, penggunaan dana BOS sepenuhnya menjadi tanggung jawab lembaga yang meliputi kegiatan pencatatan penerimaan dan pengeluaran dana sehingga proses pengawasan terhadap penggunaan dana dapat dilakukan dengan lebih mudah. Berdasarkan hasil penelitian, pelaksanaan pengelolaan keuangan di SMP Labschool UNESA 2 dilakukan melalui pencatatan setiap transaksi berdasarkan bukti pengeluaran yang sah. Setiap pembelian atau pengeluaran sekolah dicatat </w:t>
      </w:r>
      <w:r w:rsidR="00143090" w:rsidRPr="00040F72">
        <w:rPr>
          <w:rFonts w:ascii="Arial" w:hAnsi="Arial" w:cs="Arial"/>
          <w:sz w:val="24"/>
          <w:szCs w:val="24"/>
          <w:lang w:val="fi-FI"/>
        </w:rPr>
        <w:t xml:space="preserve">dalam aplikasi ARKAS dan dilengkapi dengan dokumen pendukung dari SIPLAH. Aplikasi Rencana Kegiatan dan Anggaran Sekolah (ARKAS) serta Sistem Informasi Pengadaan Sekolah (SIPLah) digunakan untuk mengelola dana operasional sekolah, mencatat transaksi, dan menyusun laporan keuangan secara daring </w:t>
      </w:r>
      <w:r w:rsidR="00143090" w:rsidRPr="00040F72">
        <w:rPr>
          <w:rFonts w:ascii="Arial" w:hAnsi="Arial" w:cs="Arial"/>
          <w:sz w:val="24"/>
          <w:szCs w:val="24"/>
          <w:lang w:val="pt-BR"/>
        </w:rPr>
        <w:fldChar w:fldCharType="begin" w:fldLock="1"/>
      </w:r>
      <w:r w:rsidR="00096675">
        <w:rPr>
          <w:rFonts w:ascii="Arial" w:hAnsi="Arial" w:cs="Arial"/>
          <w:sz w:val="24"/>
          <w:szCs w:val="24"/>
          <w:lang w:val="fi-FI"/>
        </w:rPr>
        <w:instrText>ADDIN CSL_CITATION {"citationItems":[{"id":"ITEM-1","itemData":{"ISBN":"2410125220","abstract":"Effective financial management and administration are crucial for implementing responsible and efficient education at the elementary school level. This qualitative research aims to explore how funds are managed, including planning, use, reporting, and monitoring, at SDN Sungai Miai 10. The primary research findings revealed that the school has fully adopted a digital system using the ARKAS and SIPLah applications. All transactions are conducted cashlessly through a government bank account, in accordance with the RKAS (Regional Budget Plan), to ensure maximum transparency and accountability. Although the administrative system is functioning well due to technology and strong collaboration, some issues remain. Students reported a lack of basic facilities and a small contribution to the replacement of cleaning equipment. Overall, the implementation of the digital system has significantly contributed to the efficiency and success of the school's financial management","author":[{"dropping-particle":"","family":"Al-Farissyia","given":"Salman","non-dropping-particle":"","parse-names":false,"suffix":""},{"dropping-particle":"","family":"Karimab","given":"Nazwa","non-dropping-particle":"","parse-names":false,"suffix":""},{"dropping-particle":"","family":"Sapitric","given":"Lia","non-dropping-particle":"","parse-names":false,"suffix":""},{"dropping-particle":"","family":"Zahrad","given":"Fatimatuz","non-dropping-particle":"","parse-names":false,"suffix":""},{"dropping-particle":"","family":"Kamelia","given":"Mahfuza","non-dropping-particle":"","parse-names":false,"suffix":""}],"container-title":"Pediaqu : Jurnal Pendidikan Sosial dan Humaniora","id":"ITEM-1","issue":"1","issued":{"date-parts":[["2026"]]},"page":"361-384","title":"Implementasi aplikasi arkas dan siplah dalam manajemen keuangan di SDN Sungai MIAI 10","type":"article-journal","volume":"5"},"uris":["http://www.mendeley.com/documents/?uuid=3a15a215-0dda-42eb-af48-2a36c74b7635","http://www.mendeley.com/documents/?uuid=fb21ebf9-82e3-4cb0-98e1-c1f86b6c01bd","http://www.mendeley.com/documents/?uuid=7aedfb38-540e-48f7-b7c7-b83a59aec75b"]}],"mendeley":{"formattedCitation":"(Al-Farissyia et al., 2026)","plainTextFormattedCitation":"(Al-Farissyia et al., 2026)","previouslyFormattedCitation":"(Al-Farissyia et al., 2026)"},"properties":{"noteIndex":0},"schema":"https://github.com/citation-style-language/schema/raw/master/csl-citation.json"}</w:instrText>
      </w:r>
      <w:r w:rsidR="00143090" w:rsidRPr="00040F72">
        <w:rPr>
          <w:rFonts w:ascii="Arial" w:hAnsi="Arial" w:cs="Arial"/>
          <w:sz w:val="24"/>
          <w:szCs w:val="24"/>
          <w:lang w:val="pt-BR"/>
        </w:rPr>
        <w:fldChar w:fldCharType="separate"/>
      </w:r>
      <w:r w:rsidR="000B4CF5" w:rsidRPr="000B4CF5">
        <w:rPr>
          <w:rFonts w:ascii="Arial" w:hAnsi="Arial" w:cs="Arial"/>
          <w:noProof/>
          <w:sz w:val="24"/>
          <w:szCs w:val="24"/>
          <w:lang w:val="fi-FI"/>
        </w:rPr>
        <w:t>(Al-Farissyia et al., 2026)</w:t>
      </w:r>
      <w:r w:rsidR="00143090" w:rsidRPr="00040F72">
        <w:rPr>
          <w:rFonts w:ascii="Arial" w:hAnsi="Arial" w:cs="Arial"/>
          <w:sz w:val="24"/>
          <w:szCs w:val="24"/>
          <w:lang w:val="pt-BR"/>
        </w:rPr>
        <w:fldChar w:fldCharType="end"/>
      </w:r>
      <w:r w:rsidR="00143090" w:rsidRPr="00040F72">
        <w:rPr>
          <w:rFonts w:ascii="Arial" w:hAnsi="Arial" w:cs="Arial"/>
          <w:sz w:val="24"/>
          <w:szCs w:val="24"/>
          <w:lang w:val="fi-FI"/>
        </w:rPr>
        <w:t xml:space="preserve">. Pencatatan tersebut dilakukan secara rutin agar seluruh penggunaan dana dapat dipertanggungjawabkan dengan baik. Selain itu, bendahara juga melakukan pengecekan antara saldo kas sekolah dengan rekening bank secara berkala untuk memastikan bahwa tidak ada perbedaan antara catatan sekolah dan kondisi keuangan yang sebenarnya. “Rekonsiliasi dilakukan dengan mencocokkan saldo kas sekolah dengan saldo rekening bank. Pengecekan biasanya dilakukan secara berkala sesuai kebutuhan, terutama sebelum penyusunan laporan semester agar tidak terjadi selisih antara catatan </w:t>
      </w:r>
      <w:r w:rsidR="00143090" w:rsidRPr="00040F72">
        <w:rPr>
          <w:rFonts w:ascii="Arial" w:hAnsi="Arial" w:cs="Arial"/>
          <w:sz w:val="24"/>
          <w:szCs w:val="24"/>
          <w:lang w:val="fi-FI"/>
        </w:rPr>
        <w:lastRenderedPageBreak/>
        <w:t>sekolah dan mutasi rekening bank”, ucap ibu Saroh.</w:t>
      </w:r>
    </w:p>
    <w:p w14:paraId="66FBB5C9" w14:textId="77777777" w:rsidR="00040F72" w:rsidRDefault="00143090" w:rsidP="00040F72">
      <w:pPr>
        <w:pStyle w:val="DaftarParagraf"/>
        <w:tabs>
          <w:tab w:val="left" w:pos="284"/>
        </w:tabs>
        <w:spacing w:after="0" w:line="360" w:lineRule="auto"/>
        <w:ind w:left="567"/>
        <w:jc w:val="both"/>
        <w:rPr>
          <w:rFonts w:ascii="Arial" w:hAnsi="Arial" w:cs="Arial"/>
          <w:sz w:val="24"/>
          <w:szCs w:val="24"/>
          <w:lang w:val="fi-FI"/>
        </w:rPr>
      </w:pPr>
      <w:r w:rsidRPr="00040F72">
        <w:rPr>
          <w:rFonts w:ascii="Arial" w:hAnsi="Arial" w:cs="Arial"/>
          <w:sz w:val="24"/>
          <w:szCs w:val="24"/>
          <w:lang w:val="fi-FI"/>
        </w:rPr>
        <w:tab/>
      </w:r>
      <w:r w:rsidRPr="00040F72">
        <w:rPr>
          <w:rFonts w:ascii="Arial" w:hAnsi="Arial" w:cs="Arial"/>
          <w:sz w:val="24"/>
          <w:szCs w:val="24"/>
          <w:lang w:val="fi-FI"/>
        </w:rPr>
        <w:tab/>
        <w:t xml:space="preserve">Realisasi keuangan selanjutnya diinput ke dalam aplikasi ARKAS secara bertahap setiap semester. Data pengeluaran yang telah dicatat kemudian diunggah sebagai dasar pencairan dana BOS pada tahap berikutnya. Dalam satu tahun, pencairan dana BOS dibagi menjadi dua tahap, yaitu tahap pertama untuk enam bulan awal dan tahap kedua untuk enam bulan berikutnya. “Dalam satu tahun dibagi dua tahap, 6 bulan pertama dan 6 bulan kedua, laporan 6 bulan pertama paling tidak bulan Juni harus selesai, biasanya paling cepat pencairan tahap kedua pada bulan Agustus, jadi laporan dalam 1 tahun ada 2 kali yaitu biasanya bulan Juni dan Desember”, ucap ibu Saroh. Bendahara menjelaskan bahwa laporan penggunaan dana semester pertama paling lambat harus diselesaikan pada bulan Juni, sehingga pencairan tahap kedua biasanya dapat dilakukan sekitar bulan Agustus. Dengan demikian, laporan realisasi </w:t>
      </w:r>
      <w:r w:rsidRPr="00040F72">
        <w:rPr>
          <w:rFonts w:ascii="Arial" w:hAnsi="Arial" w:cs="Arial"/>
          <w:sz w:val="24"/>
          <w:szCs w:val="24"/>
          <w:lang w:val="fi-FI"/>
        </w:rPr>
        <w:t xml:space="preserve">keuangan sekolah disusun sebanyak dua kali dalam satu tahun, yaitu pada bulan Juni dan Desember. </w:t>
      </w:r>
    </w:p>
    <w:p w14:paraId="0F315621" w14:textId="7199940A" w:rsidR="000F2887" w:rsidRDefault="00040F72" w:rsidP="000F2887">
      <w:pPr>
        <w:pStyle w:val="DaftarParagraf"/>
        <w:tabs>
          <w:tab w:val="left" w:pos="284"/>
        </w:tabs>
        <w:spacing w:after="0" w:line="360" w:lineRule="auto"/>
        <w:ind w:left="567"/>
        <w:jc w:val="both"/>
        <w:rPr>
          <w:rFonts w:ascii="Arial" w:hAnsi="Arial" w:cs="Arial"/>
          <w:sz w:val="24"/>
          <w:szCs w:val="24"/>
          <w:lang w:val="fi-FI"/>
        </w:rPr>
      </w:pPr>
      <w:r>
        <w:rPr>
          <w:rFonts w:ascii="Arial" w:hAnsi="Arial" w:cs="Arial"/>
          <w:sz w:val="24"/>
          <w:szCs w:val="24"/>
          <w:lang w:val="fi-FI"/>
        </w:rPr>
        <w:tab/>
      </w:r>
      <w:r>
        <w:rPr>
          <w:rFonts w:ascii="Arial" w:hAnsi="Arial" w:cs="Arial"/>
          <w:sz w:val="24"/>
          <w:szCs w:val="24"/>
          <w:lang w:val="fi-FI"/>
        </w:rPr>
        <w:tab/>
      </w:r>
      <w:r w:rsidR="00143090" w:rsidRPr="00040F72">
        <w:rPr>
          <w:rFonts w:ascii="Arial" w:hAnsi="Arial" w:cs="Arial"/>
          <w:sz w:val="24"/>
          <w:szCs w:val="24"/>
          <w:lang w:val="fi-FI"/>
        </w:rPr>
        <w:t>Selain pencatatan transaksi harian, setiap pembelian barang di SMP Labschool UNESA 2 juga dicatat berdasarkan dokumen transaksi yang diperoleh melalui SIPLAH. Dokumen tersebut menjadi dasar bagi bendahara dalam memastikan bahwa barang yang dibeli sesuai dengan kebutuhan sekolah dan telah tercatat dalam administrasi keuangan. Pada akhir tahun, data aset sekolah kemudian</w:t>
      </w:r>
      <w:r w:rsidR="000F2887">
        <w:rPr>
          <w:rFonts w:ascii="Arial" w:hAnsi="Arial" w:cs="Arial"/>
          <w:sz w:val="24"/>
          <w:szCs w:val="24"/>
          <w:lang w:val="fi-FI"/>
        </w:rPr>
        <w:t xml:space="preserve"> </w:t>
      </w:r>
      <w:r w:rsidR="00143090" w:rsidRPr="00040F72">
        <w:rPr>
          <w:rFonts w:ascii="Arial" w:hAnsi="Arial" w:cs="Arial"/>
          <w:sz w:val="24"/>
          <w:szCs w:val="24"/>
          <w:lang w:val="fi-FI"/>
        </w:rPr>
        <w:t>diperbarui</w:t>
      </w:r>
      <w:r>
        <w:rPr>
          <w:rFonts w:ascii="Arial" w:hAnsi="Arial" w:cs="Arial"/>
          <w:sz w:val="24"/>
          <w:szCs w:val="24"/>
          <w:lang w:val="fi-FI"/>
        </w:rPr>
        <w:t xml:space="preserve"> </w:t>
      </w:r>
      <w:r w:rsidR="00143090" w:rsidRPr="00040F72">
        <w:rPr>
          <w:rFonts w:ascii="Arial" w:hAnsi="Arial" w:cs="Arial"/>
          <w:sz w:val="24"/>
          <w:szCs w:val="24"/>
          <w:lang w:val="fi-FI"/>
        </w:rPr>
        <w:t>berdasarkan barang yang telah diterima. Proses pembaruan ini dilakukan dengan mencocokkan antara barang fisik yang ada dengan dokumen pertanggungjawaban yang telah disusun sebelumnya. Dengan cara tersebut, sekolah dapat memastikan bahwa seluruh aset yang dibeli melalui dana BOS tercatat dengan baik dan dapat dipertanggungjawabkan secara administratif.</w:t>
      </w:r>
    </w:p>
    <w:p w14:paraId="53EC2C14" w14:textId="77777777" w:rsidR="000F2887" w:rsidRPr="000F2887" w:rsidRDefault="000F2887" w:rsidP="000F2887">
      <w:pPr>
        <w:spacing w:after="0" w:line="360" w:lineRule="auto"/>
        <w:ind w:left="567" w:firstLine="851"/>
        <w:jc w:val="both"/>
        <w:rPr>
          <w:rFonts w:ascii="Arial" w:hAnsi="Arial" w:cs="Arial"/>
          <w:sz w:val="24"/>
          <w:szCs w:val="24"/>
          <w:lang w:val="fi-FI"/>
        </w:rPr>
      </w:pPr>
      <w:r w:rsidRPr="000F2887">
        <w:rPr>
          <w:rFonts w:ascii="Arial" w:hAnsi="Arial" w:cs="Arial"/>
          <w:sz w:val="24"/>
          <w:szCs w:val="24"/>
          <w:lang w:val="fi-FI"/>
        </w:rPr>
        <w:t xml:space="preserve">Pelatihan yang diikuti bendahara sekolah terkait </w:t>
      </w:r>
      <w:r w:rsidRPr="000F2887">
        <w:rPr>
          <w:rFonts w:ascii="Arial" w:hAnsi="Arial" w:cs="Arial"/>
          <w:sz w:val="24"/>
          <w:szCs w:val="24"/>
          <w:lang w:val="fi-FI"/>
        </w:rPr>
        <w:lastRenderedPageBreak/>
        <w:t xml:space="preserve">dengan dana Bantuan Operasional Sekolah (BOS) meliputi pemahaman regulasi mengenai jenis pengeluaran yang diperbolehkan serta penggunaan aplikasi ARKAS sebagai sistem pengelolaan keuangan sekolah. Pelatihan tersebut umumnya dilaksanakan dalam bentuk bimbingan teknis (bimtek) yang berisi sosialisasi kebijakan terbaru mengenai pengelolaan dana BOS. Berdasarkan hasil wawancara, pelaksanaan bimtek tersebut tercatat dilakukan satu kali dalam periode tertentu sebagai upaya peningkatan pemahaman bendahara terhadap tata kelola keuangan sekolah yang sesuai dengan ketentuan pemerintah. </w:t>
      </w:r>
    </w:p>
    <w:p w14:paraId="2663EDD5" w14:textId="77777777" w:rsidR="000F2887" w:rsidRPr="000F2887" w:rsidRDefault="000F2887" w:rsidP="000F2887">
      <w:pPr>
        <w:spacing w:after="0" w:line="360" w:lineRule="auto"/>
        <w:ind w:left="567" w:firstLine="851"/>
        <w:jc w:val="both"/>
        <w:rPr>
          <w:rFonts w:ascii="Arial" w:hAnsi="Arial" w:cs="Arial"/>
          <w:sz w:val="24"/>
          <w:szCs w:val="24"/>
          <w:lang w:val="fi-FI"/>
        </w:rPr>
      </w:pPr>
      <w:r w:rsidRPr="000F2887">
        <w:rPr>
          <w:rFonts w:ascii="Arial" w:hAnsi="Arial" w:cs="Arial"/>
          <w:sz w:val="24"/>
          <w:szCs w:val="24"/>
          <w:lang w:val="fi-FI"/>
        </w:rPr>
        <w:t xml:space="preserve">Selain pengelolaan dana BOS, bendahara sekolah juga mengikuti sosialisasi terkait  pengelolaan dana hibah dengan berpedoman pada petunjuk teknis (juknis) yang berlaku. Sosialisasi biasanya dilaksanakan apabila terdapat perubahan kebijakan dari pemerintah. Namun apabila tidak terjadi perubahan kebijakan, maka pengelolaan </w:t>
      </w:r>
      <w:r w:rsidRPr="000F2887">
        <w:rPr>
          <w:rFonts w:ascii="Arial" w:hAnsi="Arial" w:cs="Arial"/>
          <w:sz w:val="24"/>
          <w:szCs w:val="24"/>
          <w:lang w:val="fi-FI"/>
        </w:rPr>
        <w:t>data tetap mengacu pada juknis sebelumnya yang masih berlaku. Hal tersebut menunjukkan bahwa pengelolaan keuangan sekolah bersifat dinamis dan menyesuaikan pada kebijakan pemerintah yang terus berkembang.</w:t>
      </w:r>
    </w:p>
    <w:p w14:paraId="62A7D3CD" w14:textId="77777777" w:rsidR="000F2887" w:rsidRPr="000F2887" w:rsidRDefault="000F2887" w:rsidP="000F2887">
      <w:pPr>
        <w:spacing w:line="360" w:lineRule="auto"/>
        <w:ind w:left="567" w:firstLine="851"/>
        <w:jc w:val="both"/>
        <w:rPr>
          <w:rFonts w:ascii="Arial" w:hAnsi="Arial" w:cs="Arial"/>
          <w:sz w:val="24"/>
          <w:szCs w:val="24"/>
          <w:lang w:val="fi-FI"/>
        </w:rPr>
      </w:pPr>
      <w:r w:rsidRPr="000F2887">
        <w:rPr>
          <w:rFonts w:ascii="Arial" w:hAnsi="Arial" w:cs="Arial"/>
          <w:sz w:val="24"/>
          <w:szCs w:val="24"/>
          <w:lang w:val="fi-FI"/>
        </w:rPr>
        <w:t>Sebagaimana yang disampaikan oleh kepala sekolah dalam hasil wawancara</w:t>
      </w:r>
    </w:p>
    <w:p w14:paraId="5B754DFE" w14:textId="77777777" w:rsidR="000F2887" w:rsidRPr="000F2887" w:rsidRDefault="000F2887" w:rsidP="000F2887">
      <w:pPr>
        <w:spacing w:line="240" w:lineRule="auto"/>
        <w:ind w:left="993"/>
        <w:jc w:val="both"/>
        <w:rPr>
          <w:rFonts w:ascii="Arial" w:hAnsi="Arial" w:cs="Arial"/>
          <w:sz w:val="24"/>
          <w:szCs w:val="24"/>
          <w:lang w:val="fi-FI"/>
        </w:rPr>
      </w:pPr>
      <w:r w:rsidRPr="000F2887">
        <w:rPr>
          <w:rFonts w:ascii="Arial" w:hAnsi="Arial" w:cs="Arial"/>
          <w:sz w:val="24"/>
          <w:szCs w:val="24"/>
          <w:lang w:val="fi-FI"/>
        </w:rPr>
        <w:t xml:space="preserve">”apabila terdapat kebijakan baru misalnya terkait pembatasan jenis belanja tertentu dalam dana hibah, maka akan diadakan sosialisasi untuk menjelaskan kebijakan tersebut”. </w:t>
      </w:r>
    </w:p>
    <w:p w14:paraId="13418731" w14:textId="3A14EDB3" w:rsidR="000F2887" w:rsidRPr="000B4CF5" w:rsidRDefault="000F2887" w:rsidP="000B4CF5">
      <w:pPr>
        <w:spacing w:after="0" w:line="360" w:lineRule="auto"/>
        <w:ind w:left="567"/>
        <w:jc w:val="both"/>
        <w:rPr>
          <w:rFonts w:ascii="Arial" w:hAnsi="Arial" w:cs="Arial"/>
          <w:sz w:val="24"/>
          <w:szCs w:val="24"/>
          <w:lang w:val="fi-FI"/>
        </w:rPr>
      </w:pPr>
      <w:r w:rsidRPr="000F2887">
        <w:rPr>
          <w:rFonts w:ascii="Arial" w:hAnsi="Arial" w:cs="Arial"/>
          <w:sz w:val="24"/>
          <w:szCs w:val="24"/>
          <w:lang w:val="fi-FI"/>
        </w:rPr>
        <w:t xml:space="preserve">Temuan tersebut sejalan dengan teori manajemen pendidikan yang dikemukakan oleh George R. Terry bahwa pelatihan dan pengembangan manusia merupakan bagian penting dalam fungsi </w:t>
      </w:r>
      <w:r w:rsidRPr="000F2887">
        <w:rPr>
          <w:rFonts w:ascii="Arial" w:hAnsi="Arial" w:cs="Arial"/>
          <w:i/>
          <w:iCs/>
          <w:sz w:val="24"/>
          <w:szCs w:val="24"/>
          <w:lang w:val="fi-FI"/>
        </w:rPr>
        <w:t>actuating</w:t>
      </w:r>
      <w:r w:rsidRPr="000F2887">
        <w:rPr>
          <w:rFonts w:ascii="Arial" w:hAnsi="Arial" w:cs="Arial"/>
          <w:sz w:val="24"/>
          <w:szCs w:val="24"/>
          <w:lang w:val="fi-FI"/>
        </w:rPr>
        <w:t xml:space="preserve"> atau pelaksanaan guna meningkatkan kompetensi pelaksanaan organisasi agar mampu menjelaskan tugas secara efektif dan efesien</w:t>
      </w:r>
      <w:r w:rsidR="000B4CF5">
        <w:rPr>
          <w:rFonts w:ascii="Arial" w:hAnsi="Arial" w:cs="Arial"/>
          <w:sz w:val="24"/>
          <w:szCs w:val="24"/>
          <w:lang w:val="fi-FI"/>
        </w:rPr>
        <w:t xml:space="preserve"> </w:t>
      </w:r>
      <w:r w:rsidR="000B4CF5">
        <w:rPr>
          <w:rFonts w:ascii="Arial" w:hAnsi="Arial" w:cs="Arial"/>
          <w:sz w:val="24"/>
          <w:szCs w:val="24"/>
          <w:lang w:val="fi-FI"/>
        </w:rPr>
        <w:fldChar w:fldCharType="begin" w:fldLock="1"/>
      </w:r>
      <w:r w:rsidR="00096675">
        <w:rPr>
          <w:rFonts w:ascii="Arial" w:hAnsi="Arial" w:cs="Arial"/>
          <w:sz w:val="24"/>
          <w:szCs w:val="24"/>
          <w:lang w:val="fi-FI"/>
        </w:rPr>
        <w:instrText>ADDIN CSL_CITATION {"citationItems":[{"id":"ITEM-1","itemData":{"DOI":"10.21776/ub.jcerdik.202","abstract":"Abstrak Lembaga pendidikan merupakan wadah dalam pengembangan siswa secara komprehensif untuk mewujudkan pendidikan yang berkualitas, hal ini sesuai dengan tujuan pendidikan menurut UU no 20 Tahun 2003. Pendidikan berkualitas dapat dilihat dari ketercapaian mutu pendidikan yang meliputi input, proses dan output pendidikan. Melihat realitas tersebut dibutuhkan pengelolaan yang tepat dan sistematis agar dapat dijadikan jalan sebagai peningkatan mutu pendidikan secara efektif. Pentingnya peran manajemen bagi lembaga pendidikan dapat diterapkan melalui konsep fungsi sederhana dan mendasar menurut George R Terry yang meliputi planning, organizing, actuating dan controlling. Jenis penelitian yang digunakan yakni deskriptif kualitatif dengan metode literature review berdasarkan sumber jurnal elektronik database Google Scholar berupa lima belas jurnal nasional yang dipilih berdasarkan kriteria yang telah ditetapkan. Hasil penelitian menunjukkan bahwa: 1) Penerapan fungsi planning yaitu dengan penentuan visi, misi, tujuan, penetapan prosedur, kebijakan, dan sumber daya yang dibutuhkan baik manusia atau sumber pendukung lainnya.2) Penerapan fungsi organizing yaitu meliputi pembagian tugas (job description) dan struktur organisasi. 3) Penerapan fungsi actuating didukung dengan pemberian motivasi, reward bagi pendidik dan tenaga kependidikan yang berprestasi, pengoptimal komunikasi. 4) Penerapan fungsi controlling dapat dilakukan melalui pengawasan, pengendalian dan evaluasi","author":[{"dropping-particle":"","family":"Wijayanti","given":"Neri","non-dropping-particle":"","parse-names":false,"suffix":""},{"dropping-particle":"","family":"Wicaksana","given":"Febrian Arif","non-dropping-particle":"","parse-names":false,"suffix":""}],"container-title":"Jurnal Cerdik: Jurnal Pendidkan dan Pengajaran","id":"ITEM-1","issue":"2023","issued":{"date-parts":[["2003"]]},"page":"30-43","title":"Implementasi Fungsi Manajemen George R Terry dalam Meningkatkan Mutu Lembaga Pendidikan","type":"article-journal"},"uris":["http://www.mendeley.com/documents/?uuid=9fa2cbb4-8267-4760-8ed1-e8337a17cd79","http://www.mendeley.com/documents/?uuid=e216d650-01a6-48bf-8d52-324e43c713f7"]}],"mendeley":{"formattedCitation":"(Wijayanti &amp; Wicaksana, 2003)","plainTextFormattedCitation":"(Wijayanti &amp; Wicaksana, 2003)","previouslyFormattedCitation":"(Wijayanti &amp; Wicaksana, 2003)"},"properties":{"noteIndex":0},"schema":"https://github.com/citation-style-language/schema/raw/master/csl-citation.json"}</w:instrText>
      </w:r>
      <w:r w:rsidR="000B4CF5">
        <w:rPr>
          <w:rFonts w:ascii="Arial" w:hAnsi="Arial" w:cs="Arial"/>
          <w:sz w:val="24"/>
          <w:szCs w:val="24"/>
          <w:lang w:val="fi-FI"/>
        </w:rPr>
        <w:fldChar w:fldCharType="separate"/>
      </w:r>
      <w:r w:rsidR="000B4CF5" w:rsidRPr="000B4CF5">
        <w:rPr>
          <w:rFonts w:ascii="Arial" w:hAnsi="Arial" w:cs="Arial"/>
          <w:noProof/>
          <w:sz w:val="24"/>
          <w:szCs w:val="24"/>
          <w:lang w:val="fi-FI"/>
        </w:rPr>
        <w:t>(Wijayanti &amp; Wicaksana, 2003)</w:t>
      </w:r>
      <w:r w:rsidR="000B4CF5">
        <w:rPr>
          <w:rFonts w:ascii="Arial" w:hAnsi="Arial" w:cs="Arial"/>
          <w:sz w:val="24"/>
          <w:szCs w:val="24"/>
          <w:lang w:val="fi-FI"/>
        </w:rPr>
        <w:fldChar w:fldCharType="end"/>
      </w:r>
      <w:r w:rsidRPr="000F2887">
        <w:rPr>
          <w:rFonts w:ascii="Arial" w:hAnsi="Arial" w:cs="Arial"/>
          <w:sz w:val="24"/>
          <w:szCs w:val="24"/>
          <w:lang w:val="fi-FI"/>
        </w:rPr>
        <w:t xml:space="preserve">. Pengelolaan dana BOS dan dana hibah yang menyesuaikan perubahan kebijakan juga </w:t>
      </w:r>
      <w:r w:rsidRPr="000F2887">
        <w:rPr>
          <w:rFonts w:ascii="Arial" w:hAnsi="Arial" w:cs="Arial"/>
          <w:sz w:val="24"/>
          <w:szCs w:val="24"/>
          <w:lang w:val="fi-FI"/>
        </w:rPr>
        <w:lastRenderedPageBreak/>
        <w:t>relevan dengan prinsip akuntabilitas dan transparansi dalam manajemen keuangan pendidikan. Pengelolaan keuangan sekolah harus dilakukan secara transparan, akuntabel, efektif, dan efisien agar penggunaan anggaran dapat dipertanggungjawabkan kepada seluruh pihak yang berkepentingan</w:t>
      </w:r>
      <w:r w:rsidR="00BE2BD0">
        <w:rPr>
          <w:rFonts w:ascii="Arial" w:hAnsi="Arial" w:cs="Arial"/>
          <w:sz w:val="24"/>
          <w:szCs w:val="24"/>
          <w:lang w:val="fi-FI"/>
        </w:rPr>
        <w:t xml:space="preserve"> </w:t>
      </w:r>
      <w:r w:rsidR="00BE2BD0">
        <w:rPr>
          <w:rFonts w:ascii="Arial" w:hAnsi="Arial" w:cs="Arial"/>
          <w:sz w:val="24"/>
          <w:szCs w:val="24"/>
          <w:lang w:val="fi-FI"/>
        </w:rPr>
        <w:fldChar w:fldCharType="begin" w:fldLock="1"/>
      </w:r>
      <w:r w:rsidR="00096675">
        <w:rPr>
          <w:rFonts w:ascii="Arial" w:hAnsi="Arial" w:cs="Arial"/>
          <w:sz w:val="24"/>
          <w:szCs w:val="24"/>
          <w:lang w:val="fi-FI"/>
        </w:rPr>
        <w:instrText>ADDIN CSL_CITATION {"citationItems":[{"id":"ITEM-1","itemData":{"abstract":"Penelitian ini bertujuan untuk menganalisis pengelolaan pembiayaan pendidikan di sekolah melalui kajian secara komprehensif dari berbagai model manajerial yang diterapkan. Pembiayaan pendidikan memegang peranan penting dalam meningkatkan kualitas pendidikan di semua tingkat satuan pendidikan, sehingga pengelolaan dana yang efektif dan efisien menjadi hal yang sangat penting. Penelitian ini mengkaji berbagai model pengelolaan pembiayaan pendidikan, termasuk model Manajemen Berbasis Sekolah (MBS), pengelolaan berbasis kinerja, dan pengelolaan partisipatif. Adapun pendekatan yang digunakan dalam penelitian ini adalah pendekatan kualitatif. Hasil penelitian menunjukkan bahwa model pengelolaan berbasis kinerja lebih efektif dalam mencapai akuntabilitas dan efisiensi penggunaan dana, namun memerlukan sistem evaluasi yang lebih kompleks. Meskipun model Manajemen Berbasis Sekolah (MBS) memberikan keleluasaan kepada sekolah dalam pengelolaan dana, tantangan kapasitas manajerial kepala sekolah perlu mendapat perhatian. Sedangkan pengelolaan partisipatif meningkatkan transparansi namun menghadapi tantangan dalam koordinasi antar pihak terkait. Berdasarkan temuan ini, penelitian ini merekomendasikan penguatan kapasitas manajerial di tingkat satuan pendidikan serta peningkatan partisipasi masyarakat dalam pengelolaan pembiayaan pendidikan.","author":[{"dropping-particle":"","family":"Suryaman","given":"Maman","non-dropping-particle":"","parse-names":false,"suffix":""},{"dropping-particle":"","family":"Lestari","given":"Dessy Ari","non-dropping-particle":"","parse-names":false,"suffix":""}],"container-title":"Jurnal Tahsinia","id":"ITEM-1","issue":"3","issued":{"date-parts":[["2025"]]},"page":"378-390","title":"Analisis komparatif pengelolaan pembiayaan pendidikan dari berbagai model manajerial di sekolah","type":"article-journal","volume":"6"},"uris":["http://www.mendeley.com/documents/?uuid=ca23d9c3-5f57-4623-b6de-f66cc44f174f","http://www.mendeley.com/documents/?uuid=eae10df9-9bdc-49ec-a781-a9f5802b657a"]}],"mendeley":{"formattedCitation":"(Suryaman &amp; Lestari, 2025)","plainTextFormattedCitation":"(Suryaman &amp; Lestari, 2025)","previouslyFormattedCitation":"(Suryaman &amp; Lestari, 2025)"},"properties":{"noteIndex":0},"schema":"https://github.com/citation-style-language/schema/raw/master/csl-citation.json"}</w:instrText>
      </w:r>
      <w:r w:rsidR="00BE2BD0">
        <w:rPr>
          <w:rFonts w:ascii="Arial" w:hAnsi="Arial" w:cs="Arial"/>
          <w:sz w:val="24"/>
          <w:szCs w:val="24"/>
          <w:lang w:val="fi-FI"/>
        </w:rPr>
        <w:fldChar w:fldCharType="separate"/>
      </w:r>
      <w:r w:rsidR="00BE2BD0" w:rsidRPr="00BE2BD0">
        <w:rPr>
          <w:rFonts w:ascii="Arial" w:hAnsi="Arial" w:cs="Arial"/>
          <w:noProof/>
          <w:sz w:val="24"/>
          <w:szCs w:val="24"/>
          <w:lang w:val="fi-FI"/>
        </w:rPr>
        <w:t>(Suryaman &amp; Lestari, 2025)</w:t>
      </w:r>
      <w:r w:rsidR="00BE2BD0">
        <w:rPr>
          <w:rFonts w:ascii="Arial" w:hAnsi="Arial" w:cs="Arial"/>
          <w:sz w:val="24"/>
          <w:szCs w:val="24"/>
          <w:lang w:val="fi-FI"/>
        </w:rPr>
        <w:fldChar w:fldCharType="end"/>
      </w:r>
      <w:r w:rsidRPr="000F2887">
        <w:rPr>
          <w:rFonts w:ascii="Arial" w:hAnsi="Arial" w:cs="Arial"/>
          <w:sz w:val="24"/>
          <w:szCs w:val="24"/>
          <w:lang w:val="fi-FI"/>
        </w:rPr>
        <w:t xml:space="preserve">. Oleh karena itu, pelaksaan bimtek dan sosialisasi kebijakan menjadi langkah penting untuk memastikan bendahara sekolah memahami aturan terbaru sehingga pengelolaan dana sekolah dapat berjalan sesuai ketentuan yang berlaku.  </w:t>
      </w:r>
    </w:p>
    <w:p w14:paraId="70EDE963" w14:textId="77777777" w:rsidR="000B4CF5" w:rsidRDefault="00143090" w:rsidP="000B4CF5">
      <w:pPr>
        <w:pStyle w:val="DaftarParagraf"/>
        <w:spacing w:line="360" w:lineRule="auto"/>
        <w:ind w:left="567" w:firstLine="709"/>
        <w:jc w:val="both"/>
        <w:rPr>
          <w:rFonts w:ascii="Arial" w:hAnsi="Arial" w:cs="Arial"/>
          <w:sz w:val="24"/>
          <w:szCs w:val="24"/>
          <w:lang w:val="pt-BR"/>
        </w:rPr>
      </w:pPr>
      <w:r w:rsidRPr="00040F72">
        <w:rPr>
          <w:rFonts w:ascii="Arial" w:hAnsi="Arial" w:cs="Arial"/>
          <w:sz w:val="24"/>
          <w:szCs w:val="24"/>
          <w:lang w:val="pt-BR"/>
        </w:rPr>
        <w:t>Dalam pelaksanaan anggaran, bendahara juga menghadapi hambatan pada proses serapan dana BOS. Hambatan utama berasal dari perubahan harga barang di lapangan yang terkadang tidak sesuai dengan standar satuan harga (SSH) yang telah ditetapkan dalam aplikasi ARKAS. Pernyataan tersebut</w:t>
      </w:r>
      <w:r w:rsidR="00040F72">
        <w:rPr>
          <w:rFonts w:ascii="Arial" w:hAnsi="Arial" w:cs="Arial"/>
          <w:sz w:val="24"/>
          <w:szCs w:val="24"/>
          <w:lang w:val="pt-BR"/>
        </w:rPr>
        <w:t xml:space="preserve"> </w:t>
      </w:r>
      <w:r w:rsidRPr="00040F72">
        <w:rPr>
          <w:rFonts w:ascii="Arial" w:hAnsi="Arial" w:cs="Arial"/>
          <w:sz w:val="24"/>
          <w:szCs w:val="24"/>
          <w:lang w:val="pt-BR"/>
        </w:rPr>
        <w:t>disampaikan oleh bendahara BOS, ibu Saroh berkata</w:t>
      </w:r>
      <w:r w:rsidR="000B4CF5">
        <w:rPr>
          <w:rFonts w:ascii="Arial" w:hAnsi="Arial" w:cs="Arial"/>
          <w:sz w:val="24"/>
          <w:szCs w:val="24"/>
          <w:lang w:val="pt-BR"/>
        </w:rPr>
        <w:t xml:space="preserve"> </w:t>
      </w:r>
    </w:p>
    <w:p w14:paraId="6F1B5759" w14:textId="77777777" w:rsidR="000B4CF5" w:rsidRDefault="00143090" w:rsidP="000B4CF5">
      <w:pPr>
        <w:pStyle w:val="DaftarParagraf"/>
        <w:spacing w:line="240" w:lineRule="auto"/>
        <w:ind w:left="993" w:hanging="142"/>
        <w:jc w:val="both"/>
        <w:rPr>
          <w:rFonts w:ascii="Arial" w:hAnsi="Arial" w:cs="Arial"/>
          <w:sz w:val="24"/>
          <w:szCs w:val="24"/>
          <w:lang w:val="pt-BR"/>
        </w:rPr>
      </w:pPr>
      <w:r w:rsidRPr="00040F72">
        <w:rPr>
          <w:rFonts w:ascii="Arial" w:hAnsi="Arial" w:cs="Arial"/>
          <w:sz w:val="24"/>
          <w:szCs w:val="24"/>
          <w:lang w:val="pt-BR"/>
        </w:rPr>
        <w:t>“hambatan utama biasanya berasal dari perubahan harga barang di lapangan yang tidak sesuai dengan standar harga satuan di ARKAS, sehingga bendahara</w:t>
      </w:r>
      <w:r w:rsidR="00040F72">
        <w:rPr>
          <w:rFonts w:ascii="Arial" w:hAnsi="Arial" w:cs="Arial"/>
          <w:sz w:val="24"/>
          <w:szCs w:val="24"/>
          <w:lang w:val="pt-BR"/>
        </w:rPr>
        <w:t xml:space="preserve"> </w:t>
      </w:r>
      <w:r w:rsidRPr="00040F72">
        <w:rPr>
          <w:rFonts w:ascii="Arial" w:hAnsi="Arial" w:cs="Arial"/>
          <w:sz w:val="24"/>
          <w:szCs w:val="24"/>
          <w:lang w:val="pt-BR"/>
        </w:rPr>
        <w:t>harus</w:t>
      </w:r>
      <w:r w:rsidR="00040F72">
        <w:rPr>
          <w:rFonts w:ascii="Arial" w:hAnsi="Arial" w:cs="Arial"/>
          <w:sz w:val="24"/>
          <w:szCs w:val="24"/>
          <w:lang w:val="pt-BR"/>
        </w:rPr>
        <w:t xml:space="preserve"> </w:t>
      </w:r>
      <w:r w:rsidRPr="00040F72">
        <w:rPr>
          <w:rFonts w:ascii="Arial" w:hAnsi="Arial" w:cs="Arial"/>
          <w:sz w:val="24"/>
          <w:szCs w:val="24"/>
          <w:lang w:val="pt-BR"/>
        </w:rPr>
        <w:t xml:space="preserve">menyesuaikan kembali anggaran yang telah disusun sebelumnya.” </w:t>
      </w:r>
    </w:p>
    <w:p w14:paraId="145DC49E" w14:textId="286097DC" w:rsidR="00143090" w:rsidRPr="00040F72" w:rsidRDefault="00143090" w:rsidP="00040F72">
      <w:pPr>
        <w:pStyle w:val="DaftarParagraf"/>
        <w:spacing w:line="360" w:lineRule="auto"/>
        <w:ind w:left="567" w:firstLine="720"/>
        <w:jc w:val="both"/>
        <w:rPr>
          <w:rFonts w:ascii="Arial" w:hAnsi="Arial" w:cs="Arial"/>
          <w:sz w:val="24"/>
          <w:szCs w:val="24"/>
          <w:lang w:val="pt-BR"/>
        </w:rPr>
      </w:pPr>
      <w:r w:rsidRPr="00040F72">
        <w:rPr>
          <w:rFonts w:ascii="Arial" w:hAnsi="Arial" w:cs="Arial"/>
          <w:sz w:val="24"/>
          <w:szCs w:val="24"/>
          <w:lang w:val="pt-BR"/>
        </w:rPr>
        <w:t xml:space="preserve">Hal tersebut juga dialami dalam penelitian yang dilakukan oleh </w:t>
      </w:r>
      <w:r w:rsidRPr="00040F72">
        <w:rPr>
          <w:rFonts w:ascii="Arial" w:hAnsi="Arial" w:cs="Arial"/>
          <w:sz w:val="24"/>
          <w:szCs w:val="24"/>
          <w:lang w:val="pt-BR"/>
        </w:rPr>
        <w:fldChar w:fldCharType="begin" w:fldLock="1"/>
      </w:r>
      <w:r w:rsidR="00096675">
        <w:rPr>
          <w:rFonts w:ascii="Arial" w:hAnsi="Arial" w:cs="Arial"/>
          <w:sz w:val="24"/>
          <w:szCs w:val="24"/>
          <w:lang w:val="pt-BR"/>
        </w:rPr>
        <w:instrText>ADDIN CSL_CITATION {"citationItems":[{"id":"ITEM-1","itemData":{"abstract":"This study was conducted in an elementary school on the subject of challenge and strategy in the management of the boss' funds. This research aims to know how elementary school received the boss's funds and how to manage it. This research uses data collection methods with interviews, literature studies to strengthen theory and documentation.Interviews are the most common form of data collection used in qualitative research. The result of the research that has been done is that in all schools the most specialized public schools get the school's operational assistance (BOS). On the study, there's a special team for the boss and bopda.. To his own boss, his bookbook is a system that connects directly to the center.. If there is a lack of tools and infrastructure or damages, it can fit into the system and immediately appear..School finances need to be managed properly.School financial management is important to do so that the funds obtained can be used.","author":[{"dropping-particle":"","family":"Muizzah","given":"Ulfiatul","non-dropping-particle":"","parse-names":false,"suffix":""},{"dropping-particle":"","family":"Listianto","given":"Gisela Adisti","non-dropping-particle":"","parse-names":false,"suffix":""},{"dropping-particle":"","family":"Izza","given":"Ach. Nur Arif As'adul","non-dropping-particle":"","parse-names":false,"suffix":""},{"dropping-particle":"","family":"Trihantoyo","given":"Syunu","non-dropping-particle":"","parse-names":false,"suffix":""}],"container-title":"JURNAL CENDEKIA PENDIDIKAN","id":"ITEM-1","issue":"2","issued":{"date-parts":[["2024"]]},"page":"1-10","title":"Tantangan dan strategi dalam pengelolaan dana bos di SDN Simomulyo 1","type":"article-journal","volume":"3"},"uris":["http://www.mendeley.com/documents/?uuid=4abcc769-4f28-4e32-a398-e0ba984b90ab","http://www.mendeley.com/documents/?uuid=9d4dcfa6-b7ad-4770-8b90-7cba994e7adf","http://www.mendeley.com/documents/?uuid=47ae32fa-2701-422b-a8e8-dc6e55a23c3c"]}],"mendeley":{"formattedCitation":"(Muizzah et al., 2024)","plainTextFormattedCitation":"(Muizzah et al., 2024)","previouslyFormattedCitation":"(Muizzah et al., 2024)"},"properties":{"noteIndex":0},"schema":"https://github.com/citation-style-language/schema/raw/master/csl-citation.json"}</w:instrText>
      </w:r>
      <w:r w:rsidRPr="00040F72">
        <w:rPr>
          <w:rFonts w:ascii="Arial" w:hAnsi="Arial" w:cs="Arial"/>
          <w:sz w:val="24"/>
          <w:szCs w:val="24"/>
          <w:lang w:val="pt-BR"/>
        </w:rPr>
        <w:fldChar w:fldCharType="separate"/>
      </w:r>
      <w:r w:rsidR="000B4CF5" w:rsidRPr="000B4CF5">
        <w:rPr>
          <w:rFonts w:ascii="Arial" w:hAnsi="Arial" w:cs="Arial"/>
          <w:noProof/>
          <w:sz w:val="24"/>
          <w:szCs w:val="24"/>
          <w:lang w:val="pt-BR"/>
        </w:rPr>
        <w:t>(Muizzah et al., 2024)</w:t>
      </w:r>
      <w:r w:rsidRPr="00040F72">
        <w:rPr>
          <w:rFonts w:ascii="Arial" w:hAnsi="Arial" w:cs="Arial"/>
          <w:sz w:val="24"/>
          <w:szCs w:val="24"/>
          <w:lang w:val="pt-BR"/>
        </w:rPr>
        <w:fldChar w:fldCharType="end"/>
      </w:r>
      <w:r w:rsidRPr="00040F72">
        <w:rPr>
          <w:rFonts w:ascii="Arial" w:hAnsi="Arial" w:cs="Arial"/>
          <w:sz w:val="24"/>
          <w:szCs w:val="24"/>
          <w:lang w:val="pt-BR"/>
        </w:rPr>
        <w:t xml:space="preserve"> yang mengungkapkan bahwa kendala lain yang dihadapi adalah adanya ketidaksesuaian antara perencanaan dan pelaksanaan, di mana dalam beberapa kasus perencanaan keuangan BOS yang tercantum dalam RKAS tidak terlaksana secara optimal dan menghasilkan laporan keuangan yang kurang tepat, sehingga pengelolaan dana BOS di sekolah perlu dievaluasi untuk mengetahui aspek-aspek yang memerlukan perbaikan. </w:t>
      </w:r>
    </w:p>
    <w:p w14:paraId="0C597AD5" w14:textId="77777777" w:rsidR="00143090" w:rsidRPr="00040F72" w:rsidRDefault="00143090" w:rsidP="00040F72">
      <w:pPr>
        <w:pStyle w:val="DaftarParagraf"/>
        <w:spacing w:line="360" w:lineRule="auto"/>
        <w:ind w:left="567" w:firstLine="720"/>
        <w:jc w:val="both"/>
        <w:rPr>
          <w:rFonts w:ascii="Arial" w:hAnsi="Arial" w:cs="Arial"/>
          <w:sz w:val="24"/>
          <w:szCs w:val="24"/>
          <w:lang w:val="pt-BR"/>
        </w:rPr>
      </w:pPr>
      <w:r w:rsidRPr="00040F72">
        <w:rPr>
          <w:rFonts w:ascii="Arial" w:hAnsi="Arial" w:cs="Arial"/>
          <w:sz w:val="24"/>
          <w:szCs w:val="24"/>
          <w:lang w:val="pt-BR"/>
        </w:rPr>
        <w:t xml:space="preserve">Bendahara menjelaskan bahwa sekolah tidak diperbolehkan menganggarkan harga barang melebihi batas SSH yang sudah ditentukan, meskipun harga pasar terkadang lebih tinggi. Namun, apabila harga barang berada di bawah standar tersebut maka masih </w:t>
      </w:r>
      <w:r w:rsidRPr="00040F72">
        <w:rPr>
          <w:rFonts w:ascii="Arial" w:hAnsi="Arial" w:cs="Arial"/>
          <w:sz w:val="24"/>
          <w:szCs w:val="24"/>
          <w:lang w:val="pt-BR"/>
        </w:rPr>
        <w:lastRenderedPageBreak/>
        <w:t xml:space="preserve">diperbolehkan. Kondisi ini membuat bendahara harus menyesuaikan kembali rencana anggaran yang telah disusun agar tetap sesuai dengan aturan yang berlaku. </w:t>
      </w:r>
    </w:p>
    <w:p w14:paraId="3F6EB79E" w14:textId="05531538" w:rsidR="00143090" w:rsidRPr="007B554F" w:rsidRDefault="00143090" w:rsidP="00040F72">
      <w:pPr>
        <w:pStyle w:val="DaftarParagraf"/>
        <w:spacing w:line="360" w:lineRule="auto"/>
        <w:ind w:left="567" w:firstLine="720"/>
        <w:jc w:val="both"/>
        <w:rPr>
          <w:rFonts w:ascii="Arial" w:hAnsi="Arial" w:cs="Arial"/>
          <w:sz w:val="24"/>
          <w:szCs w:val="24"/>
          <w:lang w:val="pt-BR"/>
        </w:rPr>
      </w:pPr>
      <w:r w:rsidRPr="00040F72">
        <w:rPr>
          <w:rFonts w:ascii="Arial" w:hAnsi="Arial" w:cs="Arial"/>
          <w:sz w:val="24"/>
          <w:szCs w:val="24"/>
          <w:lang w:val="pt-BR"/>
        </w:rPr>
        <w:t>Selain itu, pembelian barang dilakukan melalui sistem SIPLAH secara daring dengan penyedia yang telah terdaftar. Dalam beberapa kondisi, pihak sekolah masih melakukan negosiasi dengan penyedia karena harga barang yang tercantum sudah termasuk pajak. Bendahara menyampaikan bahwa untuk pembelian barang dikenakan PPN sebesar 12 persen, sehingga hal tersebut sering memengaruhi besarnya dana yang dapat direalisasikan. Adanya ketentuan harga dalam ARKAS dan beban pajak tersebut menjadi salah satu tantangan dalam pelaksanaan pengelolaan keuangan sekolah agar tetap efisien tanpa melanggar ketentuan yang berlaku.</w:t>
      </w:r>
    </w:p>
    <w:p w14:paraId="515FE5F4" w14:textId="77777777" w:rsidR="00040F72" w:rsidRPr="00040F72" w:rsidRDefault="00036D41" w:rsidP="00040F72">
      <w:pPr>
        <w:pStyle w:val="DaftarParagraf"/>
        <w:numPr>
          <w:ilvl w:val="0"/>
          <w:numId w:val="2"/>
        </w:numPr>
        <w:tabs>
          <w:tab w:val="left" w:pos="284"/>
        </w:tabs>
        <w:spacing w:after="0" w:line="360" w:lineRule="auto"/>
        <w:ind w:left="567"/>
        <w:jc w:val="both"/>
        <w:rPr>
          <w:rFonts w:ascii="Arial" w:hAnsi="Arial" w:cs="Arial"/>
          <w:b/>
          <w:sz w:val="24"/>
          <w:szCs w:val="24"/>
          <w:lang w:val="fi-FI"/>
        </w:rPr>
      </w:pPr>
      <w:r w:rsidRPr="00036D41">
        <w:rPr>
          <w:rFonts w:ascii="Arial" w:hAnsi="Arial" w:cs="Arial"/>
          <w:b/>
          <w:bCs/>
          <w:sz w:val="24"/>
          <w:szCs w:val="24"/>
          <w:lang w:val="fi-FI"/>
        </w:rPr>
        <w:t xml:space="preserve">proses pengawasan dan evaluasi pengelolaan </w:t>
      </w:r>
      <w:r w:rsidRPr="00036D41">
        <w:rPr>
          <w:rFonts w:ascii="Arial" w:hAnsi="Arial" w:cs="Arial"/>
          <w:b/>
          <w:bCs/>
          <w:sz w:val="24"/>
          <w:szCs w:val="24"/>
          <w:lang w:val="fi-FI"/>
        </w:rPr>
        <w:t xml:space="preserve">keuangan di SMP Labschool </w:t>
      </w:r>
      <w:r w:rsidRPr="00036D41">
        <w:rPr>
          <w:rFonts w:ascii="Arial" w:hAnsi="Arial" w:cs="Arial"/>
          <w:b/>
          <w:bCs/>
          <w:sz w:val="24"/>
          <w:szCs w:val="24"/>
          <w:lang w:val="en-ID"/>
        </w:rPr>
        <w:t>UNESA 2</w:t>
      </w:r>
    </w:p>
    <w:p w14:paraId="0DE715F8" w14:textId="77777777" w:rsidR="00BE2BD0" w:rsidRPr="00BE2BD0" w:rsidRDefault="00040F72" w:rsidP="00BE2BD0">
      <w:pPr>
        <w:spacing w:after="0" w:line="360" w:lineRule="auto"/>
        <w:ind w:left="567" w:firstLine="720"/>
        <w:jc w:val="both"/>
        <w:rPr>
          <w:rFonts w:ascii="Arial" w:hAnsi="Arial" w:cs="Arial"/>
          <w:sz w:val="24"/>
          <w:szCs w:val="24"/>
          <w:lang w:val="fi-FI"/>
        </w:rPr>
      </w:pPr>
      <w:r>
        <w:rPr>
          <w:rFonts w:ascii="Arial" w:hAnsi="Arial" w:cs="Arial"/>
          <w:b/>
          <w:bCs/>
          <w:sz w:val="24"/>
          <w:szCs w:val="24"/>
          <w:lang w:val="fi-FI"/>
        </w:rPr>
        <w:tab/>
      </w:r>
      <w:r w:rsidR="00BE2BD0" w:rsidRPr="00BE2BD0">
        <w:rPr>
          <w:rFonts w:ascii="Arial" w:hAnsi="Arial" w:cs="Arial"/>
          <w:sz w:val="24"/>
          <w:szCs w:val="24"/>
          <w:lang w:val="fi-FI"/>
        </w:rPr>
        <w:t xml:space="preserve">Dalam sistem pengawasan yang ada di SMP Labschool 2 Unesa, yayasan memiliki peran dalam pengawasi pengelolaan dana yang bersumber dari SPP dan dana pengembangan sekolah. Pengawasan tersebut dilakukan dengan memeriksa kesesuaian antara jumlah setoran yang diterima dengan jumlah peserta didik yang ada di SMP labschool 2 Unesa. Selain itu, yayasan juga berwenang dalam pengelolaan dan penggunaan dana pengembangan sekolah, termasuk pembangunan sarana prasarana seperti adanya pembangunan aula. Dalam pelaksanaannya, informasi terkait proses pembangunan maupun rincian biaya yang digunakan sepenuhnya dikelola dan diketahui oleh pihak yayasan. Berdasarkan hasil wawancara, kegiatan pengawasan tersebut dilaksanakan satu kali dalam satu tahun sebagai bentuk sebagai bentuk evaluasi </w:t>
      </w:r>
      <w:r w:rsidR="00BE2BD0" w:rsidRPr="00BE2BD0">
        <w:rPr>
          <w:rFonts w:ascii="Arial" w:hAnsi="Arial" w:cs="Arial"/>
          <w:sz w:val="24"/>
          <w:szCs w:val="24"/>
          <w:lang w:val="fi-FI"/>
        </w:rPr>
        <w:lastRenderedPageBreak/>
        <w:t>terhadap pengelolaan keuangan sekolah.</w:t>
      </w:r>
    </w:p>
    <w:p w14:paraId="754280AA" w14:textId="77777777" w:rsidR="00BE2BD0" w:rsidRPr="00BE2BD0" w:rsidRDefault="00BE2BD0" w:rsidP="00BE2BD0">
      <w:pPr>
        <w:spacing w:after="0" w:line="360" w:lineRule="auto"/>
        <w:ind w:left="567" w:firstLine="720"/>
        <w:jc w:val="both"/>
        <w:rPr>
          <w:rFonts w:ascii="Arial" w:hAnsi="Arial" w:cs="Arial"/>
          <w:sz w:val="24"/>
          <w:szCs w:val="24"/>
          <w:lang w:val="fi-FI"/>
        </w:rPr>
      </w:pPr>
      <w:r w:rsidRPr="00BE2BD0">
        <w:rPr>
          <w:rFonts w:ascii="Arial" w:hAnsi="Arial" w:cs="Arial"/>
          <w:sz w:val="24"/>
          <w:szCs w:val="24"/>
          <w:lang w:val="fi-FI"/>
        </w:rPr>
        <w:t xml:space="preserve">Pembiayaan kegiatan pengembangan diri siswa di SMP labschool 2 Unesa berasal dari dana kegiatan yang di bayarkan satu kali dalam satu semester. Dana tersebut terdapat telah mencakup alokasi khusus untuk mendukung kegiatan lomba siswa. Dengan demikian, apabila terdapat siswa yang akan mengitu perlombaan, pembiayaannya diambil dari dana kegiataan tersebut. sementara itu, dana BOS tidak dialokasikan secara khusus untuk kegiatan pengembangan diri siswa. Hal ini disebabkan karena pengelolaan dana BOS harus mengikuti juknis yang cukup ketat dan seluruh pengeluaran telah direncanakan dalam anggaran tahunan yang dimasukkan kedalam sistem. </w:t>
      </w:r>
    </w:p>
    <w:p w14:paraId="134EF518" w14:textId="77777777" w:rsidR="00BE2BD0" w:rsidRPr="00BE2BD0" w:rsidRDefault="00BE2BD0" w:rsidP="00BE2BD0">
      <w:pPr>
        <w:spacing w:after="0" w:line="360" w:lineRule="auto"/>
        <w:ind w:left="567" w:firstLine="567"/>
        <w:jc w:val="both"/>
        <w:rPr>
          <w:rFonts w:ascii="Arial" w:hAnsi="Arial" w:cs="Arial"/>
          <w:sz w:val="24"/>
          <w:szCs w:val="24"/>
          <w:lang w:val="pt-BR"/>
        </w:rPr>
      </w:pPr>
      <w:r w:rsidRPr="00BE2BD0">
        <w:rPr>
          <w:rFonts w:ascii="Arial" w:hAnsi="Arial" w:cs="Arial"/>
          <w:sz w:val="24"/>
          <w:szCs w:val="24"/>
          <w:lang w:val="pt-BR"/>
        </w:rPr>
        <w:t>Sebagaimana disampaikan oleh informan dalam hasil wawancara berikut:</w:t>
      </w:r>
    </w:p>
    <w:p w14:paraId="571D4C98" w14:textId="77777777" w:rsidR="00BE2BD0" w:rsidRPr="00BE2BD0" w:rsidRDefault="00BE2BD0" w:rsidP="00BE2BD0">
      <w:pPr>
        <w:spacing w:line="240" w:lineRule="auto"/>
        <w:ind w:left="993"/>
        <w:jc w:val="both"/>
        <w:rPr>
          <w:rFonts w:ascii="Arial" w:hAnsi="Arial" w:cs="Arial"/>
          <w:sz w:val="24"/>
          <w:szCs w:val="24"/>
          <w:lang w:val="pt-BR"/>
        </w:rPr>
      </w:pPr>
      <w:r w:rsidRPr="00BE2BD0">
        <w:rPr>
          <w:rFonts w:ascii="Arial" w:hAnsi="Arial" w:cs="Arial"/>
          <w:sz w:val="24"/>
          <w:szCs w:val="24"/>
          <w:lang w:val="pt-BR"/>
        </w:rPr>
        <w:t xml:space="preserve">“Kalau ada lomba mendadak, tidak bisa langsung menggunakan dana BOS karena seluruh pengeluaran sudah direncanakan dalam anggaran tahunan, jadi tidak </w:t>
      </w:r>
      <w:r w:rsidRPr="00BE2BD0">
        <w:rPr>
          <w:rFonts w:ascii="Arial" w:hAnsi="Arial" w:cs="Arial"/>
          <w:sz w:val="24"/>
          <w:szCs w:val="24"/>
          <w:lang w:val="pt-BR"/>
        </w:rPr>
        <w:t>se flekssibel uang sendiri, apabila kita sudah menganggarkan dan sudah masuk sistem kita tidak bisa memanfaatkan diluar yang telah direncanakan. Kecuali untuk barang yang senilai, contohnya apabila kita tidak jadi membeli buka A tetapi kita akan membeli buku B maka diperbolehkan, karena barangnya sama”.</w:t>
      </w:r>
    </w:p>
    <w:p w14:paraId="1A1049E0" w14:textId="77777777" w:rsidR="00BE2BD0" w:rsidRPr="00BE2BD0" w:rsidRDefault="00BE2BD0" w:rsidP="00BE2BD0">
      <w:pPr>
        <w:spacing w:after="0" w:line="360" w:lineRule="auto"/>
        <w:ind w:left="567" w:firstLine="720"/>
        <w:jc w:val="both"/>
        <w:rPr>
          <w:rFonts w:ascii="Arial" w:hAnsi="Arial" w:cs="Arial"/>
          <w:sz w:val="24"/>
          <w:szCs w:val="24"/>
          <w:lang w:val="pt-BR"/>
        </w:rPr>
      </w:pPr>
      <w:r w:rsidRPr="00BE2BD0">
        <w:rPr>
          <w:rFonts w:ascii="Arial" w:hAnsi="Arial" w:cs="Arial"/>
          <w:sz w:val="24"/>
          <w:szCs w:val="24"/>
          <w:lang w:val="pt-BR"/>
        </w:rPr>
        <w:t xml:space="preserve">Dalam aspek pertanggungjawaban keuangan, pengelolaan dana BOS dan BOPDA selalu dilengkapi dengan catatan yang jelas termasuk dalam pengusunan SPJ dan menyeraap anggaran. Sekolah berupaya agar realisasi pengeluaran sesuai dengan anggaran yang telah direncanakan sehingga penyerapan dana dapat berjalan optimal. Apabila dana tidak terserap secara maksimal dalam satu tahun anggran, kondisi tersebut dinilai bahwa sekolah belum maksimal dalam memanfaatkan dana yang tersedia dan berdampak pada pengurangan alokasi pada periode selanjutnya. </w:t>
      </w:r>
    </w:p>
    <w:p w14:paraId="4ADC894B" w14:textId="3EE75CA4" w:rsidR="00BE2BD0" w:rsidRPr="00BE2BD0" w:rsidRDefault="00BE2BD0" w:rsidP="00BE2BD0">
      <w:pPr>
        <w:spacing w:line="360" w:lineRule="auto"/>
        <w:ind w:left="567" w:firstLine="720"/>
        <w:jc w:val="both"/>
        <w:rPr>
          <w:rFonts w:ascii="Arial" w:hAnsi="Arial" w:cs="Arial"/>
          <w:sz w:val="24"/>
          <w:szCs w:val="24"/>
          <w:lang w:val="pt-BR"/>
        </w:rPr>
      </w:pPr>
      <w:r w:rsidRPr="00BE2BD0">
        <w:rPr>
          <w:rFonts w:ascii="Arial" w:hAnsi="Arial" w:cs="Arial"/>
          <w:sz w:val="24"/>
          <w:szCs w:val="24"/>
          <w:lang w:val="pt-BR"/>
        </w:rPr>
        <w:t>Sistem pengawasan tersebut sejalan dengan</w:t>
      </w:r>
      <w:r>
        <w:rPr>
          <w:rFonts w:ascii="Arial" w:hAnsi="Arial" w:cs="Arial"/>
          <w:sz w:val="24"/>
          <w:szCs w:val="24"/>
          <w:lang w:val="pt-BR"/>
        </w:rPr>
        <w:t xml:space="preserve"> </w:t>
      </w:r>
      <w:r>
        <w:rPr>
          <w:rFonts w:ascii="Arial" w:hAnsi="Arial" w:cs="Arial"/>
          <w:sz w:val="24"/>
          <w:szCs w:val="24"/>
          <w:lang w:val="pt-BR"/>
        </w:rPr>
        <w:fldChar w:fldCharType="begin" w:fldLock="1"/>
      </w:r>
      <w:r w:rsidR="00096675">
        <w:rPr>
          <w:rFonts w:ascii="Arial" w:hAnsi="Arial" w:cs="Arial"/>
          <w:sz w:val="24"/>
          <w:szCs w:val="24"/>
          <w:lang w:val="pt-BR"/>
        </w:rPr>
        <w:instrText>ADDIN CSL_CITATION {"citationItems":[{"id":"ITEM-1","itemData":{"abstract":"This study examines the risk approach in planning and monitoring educational organizations. The purpose of this study is to determine the risk approach in educational organizations as a strategic effort to improve the affectiveness as a strategic effort to improve the effectiveness, afficiency and accountability of educational implementation. Risk is the opportunity for adverse events to accur, which is caused by uncertainty. The risk approach includes various factors than can affect the smoothness of daily activity ptocesses. Risk management strategies help organizations anticipate potential problems and implement appropriate preventive measures to minimize negative impacts on overall company productivity and performance. In the context of planning, the risk opproach helps educational institutions explore potential threats and develop mitigation steps before risks impact organizational performance, while in supervision, this approach functions as an early detection and evaluation system for internal control so that all operational activities run according to the standars and objectives of the institution. This research method utilizes a literature review based on articles, journals, and books. These results indicate that the risk opproach has an important role in increasing the affectiveness of planning and monitoring of educational organizations.","author":[{"dropping-particle":"","family":"Yati","given":"Lida","non-dropping-particle":"","parse-names":false,"suffix":""},{"dropping-particle":"","family":"Irsyad","given":"","non-dropping-particle":"","parse-names":false,"suffix":""},{"dropping-particle":"","family":"Ningrum","given":"Tia Ayu","non-dropping-particle":"","parse-names":false,"suffix":""}],"container-title":"Jurnal Ilmu Manajemen Dan Pendidikan","id":"ITEM-1","issue":"03","issued":{"date-parts":[["2025"]]},"page":"1070-1074","title":"Pendekatan Risiko dalam Perencanaan dan Pengawasan Organisasi Pendidikan","type":"article-journal","volume":"02"},"uris":["http://www.mendeley.com/documents/?uuid=1872ee98-e278-4857-9a86-570323c7e5a2","http://www.mendeley.com/documents/?uuid=2e23342f-3547-453c-84fa-55466c56f7df"]}],"mendeley":{"formattedCitation":"(Yati et al., 2025)","plainTextFormattedCitation":"(Yati et al., 2025)","previouslyFormattedCitation":"(Yati et al., 2025)"},"properties":{"noteIndex":0},"schema":"https://github.com/citation-style-language/schema/raw/master/csl-citation.json"}</w:instrText>
      </w:r>
      <w:r>
        <w:rPr>
          <w:rFonts w:ascii="Arial" w:hAnsi="Arial" w:cs="Arial"/>
          <w:sz w:val="24"/>
          <w:szCs w:val="24"/>
          <w:lang w:val="pt-BR"/>
        </w:rPr>
        <w:fldChar w:fldCharType="separate"/>
      </w:r>
      <w:r w:rsidRPr="00BE2BD0">
        <w:rPr>
          <w:rFonts w:ascii="Arial" w:hAnsi="Arial" w:cs="Arial"/>
          <w:noProof/>
          <w:sz w:val="24"/>
          <w:szCs w:val="24"/>
          <w:lang w:val="pt-BR"/>
        </w:rPr>
        <w:t>(Yati et al., 2025)</w:t>
      </w:r>
      <w:r>
        <w:rPr>
          <w:rFonts w:ascii="Arial" w:hAnsi="Arial" w:cs="Arial"/>
          <w:sz w:val="24"/>
          <w:szCs w:val="24"/>
          <w:lang w:val="pt-BR"/>
        </w:rPr>
        <w:fldChar w:fldCharType="end"/>
      </w:r>
      <w:r w:rsidRPr="00BE2BD0">
        <w:rPr>
          <w:rFonts w:ascii="Arial" w:hAnsi="Arial" w:cs="Arial"/>
          <w:sz w:val="24"/>
          <w:szCs w:val="24"/>
          <w:lang w:val="pt-BR"/>
        </w:rPr>
        <w:t xml:space="preserve"> bahwa pengawasan </w:t>
      </w:r>
      <w:r w:rsidRPr="00BE2BD0">
        <w:rPr>
          <w:rFonts w:ascii="Arial" w:hAnsi="Arial" w:cs="Arial"/>
          <w:sz w:val="24"/>
          <w:szCs w:val="24"/>
          <w:lang w:val="pt-BR"/>
        </w:rPr>
        <w:lastRenderedPageBreak/>
        <w:t>merupakan proses untuk memastikan seluruh kegiatan organisasi berjalan sesuai dengan rencana yang telah ditetapkan. Dalam konteks pengelolaan keuangan sekolah, pengawasan dilakukan melalui pemeriksaan kesesuaian pemasukan dan pengeluaran, evaluasi penyerapan anggran, serta audit administrasi keungan agar pengelolaan dana dapat dipertangung jawabkan secara efektif dan efisien.</w:t>
      </w:r>
    </w:p>
    <w:p w14:paraId="0021E3A1" w14:textId="092A944B" w:rsidR="00040F72" w:rsidRPr="00040F72" w:rsidRDefault="00BE2BD0" w:rsidP="00040F72">
      <w:pPr>
        <w:pStyle w:val="DaftarParagraf"/>
        <w:tabs>
          <w:tab w:val="left" w:pos="284"/>
        </w:tabs>
        <w:spacing w:after="0" w:line="360" w:lineRule="auto"/>
        <w:ind w:left="567"/>
        <w:jc w:val="both"/>
        <w:rPr>
          <w:rFonts w:ascii="Arial" w:hAnsi="Arial" w:cs="Arial"/>
          <w:sz w:val="24"/>
          <w:szCs w:val="24"/>
          <w:lang w:val="fi-FI"/>
        </w:rPr>
      </w:pPr>
      <w:r w:rsidRPr="00BE2BD0">
        <w:rPr>
          <w:rFonts w:ascii="Arial" w:hAnsi="Arial" w:cs="Arial"/>
          <w:sz w:val="24"/>
          <w:szCs w:val="24"/>
          <w:lang w:val="pt-BR"/>
        </w:rPr>
        <w:tab/>
      </w:r>
      <w:r w:rsidRPr="00BE2BD0">
        <w:rPr>
          <w:rFonts w:ascii="Arial" w:hAnsi="Arial" w:cs="Arial"/>
          <w:sz w:val="24"/>
          <w:szCs w:val="24"/>
          <w:lang w:val="pt-BR"/>
        </w:rPr>
        <w:tab/>
      </w:r>
      <w:r w:rsidR="00040F72" w:rsidRPr="007B554F">
        <w:rPr>
          <w:rFonts w:ascii="Arial" w:hAnsi="Arial" w:cs="Arial"/>
          <w:sz w:val="24"/>
          <w:szCs w:val="24"/>
          <w:lang w:val="pt-BR"/>
        </w:rPr>
        <w:t xml:space="preserve">Dana BOS yang diterima sekolah harus dipertanggungjawabkan melalui laporan kepada dinas pendidikan provinsi dan pusat sebagai pengawas eksternal serta kepada komite sekolah dan dinas pendidikan kabupaten sebagai pengawas internal yang memuat informasi terkait penggunaan dan pemanfaatan dana BOS </w:t>
      </w:r>
      <w:r w:rsidR="00040F72" w:rsidRPr="00040F72">
        <w:rPr>
          <w:rFonts w:ascii="Arial" w:hAnsi="Arial" w:cs="Arial"/>
          <w:sz w:val="24"/>
          <w:szCs w:val="24"/>
        </w:rPr>
        <w:fldChar w:fldCharType="begin" w:fldLock="1"/>
      </w:r>
      <w:r w:rsidR="00096675" w:rsidRPr="007B554F">
        <w:rPr>
          <w:rFonts w:ascii="Arial" w:hAnsi="Arial" w:cs="Arial"/>
          <w:sz w:val="24"/>
          <w:szCs w:val="24"/>
          <w:lang w:val="pt-BR"/>
        </w:rPr>
        <w:instrText>ADDIN CSL_CITATION {"citationItems":[{"id":"ITEM-1","itemData":{"abstract":"This study aims to explain the management of School Operational Assistance (BOS) funds in 2019 SMP Muhammadiyah 1 Purwokerto, Banyumas. This research uses a descriptive qualitative approach. Interview, documentation, and observation as data collection. Data analysis used includes data collection, data reduction, data presentation, data verification, and conclusions. The results of this study indicate that (1) planning for BOS funds at SMP Muhammadiyah 1 Purwokerto carries out the preparation of RKAS and RAB. (2) implementation of BOS funds at SMP Muhammadiyah 1 Purwokerto, distribution of funds every quarter, withdrawal of funds by treasurers and school principals, use of funds for non-personnel school operational activities, spending is carried out by the goods/services shopping team, bookkeeping is carried out by the treasurer based on evidence ( 3) supervision is carried out internally and externally (4) fund reporting is carried out every semester.","author":[{"dropping-particle":"","family":"Rahayuningsih","given":"Sri","non-dropping-particle":"","parse-names":false,"suffix":""}],"container-title":"Alhamra: Jurnal Studi Islam","id":"ITEM-1","issue":"2","issued":{"date-parts":[["2020"]]},"page":"110-117","title":"Pengelolaan dana bantuan operasional sekolah (BOS)","type":"article-journal","volume":"1"},"uris":["http://www.mendeley.com/documents/?uuid=390f87c8-c834-48df-ad54-bed460b64810","http://www.mendeley.com/documents/?uuid=ce88e0d9-8980-4330-b6de-e832ec72c494","http://www.mendeley.com/documents/?uuid=8f0362a5-dd02-433e-8532-065bee80d916"]}],"mendeley":{"formattedCitation":"(Rahayuningsih, 2020)","plainTextFormattedCitation":"(Rahayuningsih, 2020)","previouslyFormattedCitation":"(Rahayuningsih, 2020)"},"properties":{"noteIndex":0},"schema":"https://github.com/citation-style-language/schema/raw/master/csl-citation.json"}</w:instrText>
      </w:r>
      <w:r w:rsidR="00040F72" w:rsidRPr="00040F72">
        <w:rPr>
          <w:rFonts w:ascii="Arial" w:hAnsi="Arial" w:cs="Arial"/>
          <w:sz w:val="24"/>
          <w:szCs w:val="24"/>
        </w:rPr>
        <w:fldChar w:fldCharType="separate"/>
      </w:r>
      <w:r w:rsidR="000B4CF5" w:rsidRPr="007B554F">
        <w:rPr>
          <w:rFonts w:ascii="Arial" w:hAnsi="Arial" w:cs="Arial"/>
          <w:noProof/>
          <w:sz w:val="24"/>
          <w:szCs w:val="24"/>
          <w:lang w:val="pt-BR"/>
        </w:rPr>
        <w:t>(Rahayuningsih, 2020)</w:t>
      </w:r>
      <w:r w:rsidR="00040F72" w:rsidRPr="00040F72">
        <w:rPr>
          <w:rFonts w:ascii="Arial" w:hAnsi="Arial" w:cs="Arial"/>
          <w:sz w:val="24"/>
          <w:szCs w:val="24"/>
        </w:rPr>
        <w:fldChar w:fldCharType="end"/>
      </w:r>
      <w:r w:rsidR="00040F72" w:rsidRPr="007B554F">
        <w:rPr>
          <w:rFonts w:ascii="Arial" w:hAnsi="Arial" w:cs="Arial"/>
          <w:sz w:val="24"/>
          <w:szCs w:val="24"/>
          <w:lang w:val="pt-BR"/>
        </w:rPr>
        <w:t xml:space="preserve">. Berdasarkan hasil wawancara, pengawasan pengelolaan keuangan di SMP Labschool UNESA 2 dilakukan melalui pemeriksaan dokumen pertanggungjawaban setiap </w:t>
      </w:r>
      <w:r w:rsidR="00040F72" w:rsidRPr="007B554F">
        <w:rPr>
          <w:rFonts w:ascii="Arial" w:hAnsi="Arial" w:cs="Arial"/>
          <w:sz w:val="24"/>
          <w:szCs w:val="24"/>
          <w:lang w:val="pt-BR"/>
        </w:rPr>
        <w:t xml:space="preserve">transaksi. Dokumen yang harus disiapkan meliputi surat pesanan, berita acara serah terima, invoice, kwitansi, bukti transfer, serta dokumen perpajakan. Seluruh dokumen tersebut diperoleh melalui sistem SIPLAH sehingga memudahkan bendahara dalam menyusun laporan pertanggungjawaban. Dengan adanya kelengkapan dokumen tersebut, sekolah dapat memastikan bahwa setiap penggunaan dana dilakukan secara transparan dan sesuai dengan ketentuan yang berlaku. Transparansi memberikan manfaat berupa terbukanya kesempatan untuk mengawasi setiap kebijakan maupun kegiatan yang dilaksanakan sehingga dapat meminimalkan terjadinya penyimpangan dan tindakan kecurangan </w:t>
      </w:r>
      <w:r w:rsidR="00040F72" w:rsidRPr="00040F72">
        <w:rPr>
          <w:rFonts w:ascii="Arial" w:hAnsi="Arial" w:cs="Arial"/>
          <w:sz w:val="24"/>
          <w:szCs w:val="24"/>
        </w:rPr>
        <w:fldChar w:fldCharType="begin" w:fldLock="1"/>
      </w:r>
      <w:r w:rsidR="00096675" w:rsidRPr="007B554F">
        <w:rPr>
          <w:rFonts w:ascii="Arial" w:hAnsi="Arial" w:cs="Arial"/>
          <w:sz w:val="24"/>
          <w:szCs w:val="24"/>
          <w:lang w:val="pt-BR"/>
        </w:rPr>
        <w:instrText>ADDIN CSL_CITATION {"citationItems":[{"id":"ITEM-1","itemData":{"DOI":"10.35508/jak.v9i1.3925","ISSN":"2338-4468","abstract":"This study discusses the management of BOS funds based on the principles of accountability and transparency at SDN 7 Mataram, SDN 12 Mataram, and SDN 36 Mataram. The research method used in this research is descriptive qualitative, with data collection techniques using documentation and interviews. From the results obtained, the management of BOS funds based on the principles of accountability and transparency is quite good. The supporting factors for the implementation of accountability and transparency are (1) involvement of stakeholders in the management</w:instrText>
      </w:r>
      <w:r w:rsidR="00096675" w:rsidRPr="007B554F">
        <w:rPr>
          <w:rFonts w:ascii="Arial" w:hAnsi="Arial" w:cs="Arial"/>
          <w:sz w:val="24"/>
          <w:szCs w:val="24"/>
          <w:lang w:val="fi-FI"/>
        </w:rPr>
        <w:instrText xml:space="preserve"> of BOS funds, and (2) clarity of rules in the management of BOS funds. Meanwhile, the inhibiting factors for accountability and transparency in the management of BOS funds are: (1) the lack of human resource competence, (2) the lack of publication media, and (3) the parents' response is low and not optimal","author":[{"dropping-particle":"","family":"Amin","given":"Nurul Widiana","non-dropping-particle":"","parse-names":false,"suffix":""},{"dropping-particle":"","family":"Indriani","given":"Eni","non-dropping-particle":"","parse-names":false,"suffix":""},{"dropping-particle":"","family":"Mariadi","</w:instrText>
      </w:r>
      <w:r w:rsidR="00096675">
        <w:rPr>
          <w:rFonts w:ascii="Arial" w:hAnsi="Arial" w:cs="Arial"/>
          <w:sz w:val="24"/>
          <w:szCs w:val="24"/>
          <w:lang w:val="fi-FI"/>
        </w:rPr>
        <w:instrText>given":"Yusli","non-dropping-particle":"","parse-names":false,"suffix":""}],"container-title":"Jurnal Risma","id":"ITEM-1","issue":"1","issued":{"date-parts":[["2022"]]},"page":"166-174","title":"Akuntabilitas dan transparansi pengelolaan dana bantuan operasional seklah (BOS) pada sekolah dasar di kecamatan Mataram tahun 2021","type":"article-journal","volume":"2"},"uris":["http://www.mendeley.com/documents/?uuid=9e6aea5c-566b-4025-a16d-5ebac29d3be9","http://www.mendeley.com/documents/?uuid=2b170643-c81a-43f0-9bbd-5187fd396aef","http://www.mendeley.com/documents/?uuid=392ab973-c9bb-4600-b162-e9224a602671"]}],"mendeley":{"formattedCitation":"(Amin et al., 2022)","plainTextFormattedCitation":"(Amin et al., 2022)","previouslyFormattedCitation":"(Amin et al., 2022)"},"properties":{"noteIndex":0},"schema":"https://github.com/citation-style-language/schema/raw/master/csl-citation.json"}</w:instrText>
      </w:r>
      <w:r w:rsidR="00040F72" w:rsidRPr="00040F72">
        <w:rPr>
          <w:rFonts w:ascii="Arial" w:hAnsi="Arial" w:cs="Arial"/>
          <w:sz w:val="24"/>
          <w:szCs w:val="24"/>
        </w:rPr>
        <w:fldChar w:fldCharType="separate"/>
      </w:r>
      <w:r w:rsidR="000B4CF5" w:rsidRPr="000B4CF5">
        <w:rPr>
          <w:rFonts w:ascii="Arial" w:hAnsi="Arial" w:cs="Arial"/>
          <w:noProof/>
          <w:sz w:val="24"/>
          <w:szCs w:val="24"/>
          <w:lang w:val="fi-FI"/>
        </w:rPr>
        <w:t>(Amin et al., 2022)</w:t>
      </w:r>
      <w:r w:rsidR="00040F72" w:rsidRPr="00040F72">
        <w:rPr>
          <w:rFonts w:ascii="Arial" w:hAnsi="Arial" w:cs="Arial"/>
          <w:sz w:val="24"/>
          <w:szCs w:val="24"/>
        </w:rPr>
        <w:fldChar w:fldCharType="end"/>
      </w:r>
      <w:r w:rsidR="00040F72" w:rsidRPr="00040F72">
        <w:rPr>
          <w:rFonts w:ascii="Arial" w:hAnsi="Arial" w:cs="Arial"/>
          <w:sz w:val="24"/>
          <w:szCs w:val="24"/>
          <w:lang w:val="fi-FI"/>
        </w:rPr>
        <w:t>.</w:t>
      </w:r>
    </w:p>
    <w:p w14:paraId="13F580ED" w14:textId="77777777" w:rsidR="0061478B" w:rsidRDefault="00040F72" w:rsidP="00040F72">
      <w:pPr>
        <w:pStyle w:val="DaftarParagraf"/>
        <w:tabs>
          <w:tab w:val="left" w:pos="284"/>
        </w:tabs>
        <w:spacing w:after="0" w:line="360" w:lineRule="auto"/>
        <w:ind w:left="567"/>
        <w:jc w:val="both"/>
        <w:rPr>
          <w:rFonts w:ascii="Arial" w:hAnsi="Arial" w:cs="Arial"/>
          <w:sz w:val="24"/>
          <w:szCs w:val="24"/>
          <w:lang w:val="fi-FI"/>
        </w:rPr>
      </w:pPr>
      <w:r w:rsidRPr="00040F72">
        <w:rPr>
          <w:rFonts w:ascii="Arial" w:hAnsi="Arial" w:cs="Arial"/>
          <w:sz w:val="24"/>
          <w:szCs w:val="24"/>
          <w:lang w:val="fi-FI"/>
        </w:rPr>
        <w:tab/>
      </w:r>
      <w:r w:rsidRPr="00040F72">
        <w:rPr>
          <w:rFonts w:ascii="Arial" w:hAnsi="Arial" w:cs="Arial"/>
          <w:sz w:val="24"/>
          <w:szCs w:val="24"/>
          <w:lang w:val="fi-FI"/>
        </w:rPr>
        <w:tab/>
        <w:t xml:space="preserve">Selain melalui pemeriksaan dokumen, evaluasi juga dilakukan melalui proses verifikasi oleh penyelia sebelum anggaran disahkan. Setiap pengeluaran akan ditinjau terlebih dahulu untuk memastikan kesesuaiannya </w:t>
      </w:r>
      <w:r w:rsidRPr="00040F72">
        <w:rPr>
          <w:rFonts w:ascii="Arial" w:hAnsi="Arial" w:cs="Arial"/>
          <w:sz w:val="24"/>
          <w:szCs w:val="24"/>
          <w:lang w:val="fi-FI"/>
        </w:rPr>
        <w:lastRenderedPageBreak/>
        <w:t xml:space="preserve">dengan aturan dalam ARKAS. Jika ditemukan kesalahan atau ketidaksesuaian, anggaran akan dikembalikan untuk diperbaiki sebelum disetujui. Hal tersebut sesuai dengan pernyataan ibu Saroh, beliau berkata </w:t>
      </w:r>
    </w:p>
    <w:p w14:paraId="1337045B" w14:textId="77777777" w:rsidR="0061478B" w:rsidRDefault="00040F72" w:rsidP="0061478B">
      <w:pPr>
        <w:pStyle w:val="DaftarParagraf"/>
        <w:tabs>
          <w:tab w:val="left" w:pos="284"/>
        </w:tabs>
        <w:spacing w:after="0" w:line="240" w:lineRule="auto"/>
        <w:ind w:left="993" w:hanging="142"/>
        <w:jc w:val="both"/>
        <w:rPr>
          <w:rFonts w:ascii="Arial" w:hAnsi="Arial" w:cs="Arial"/>
          <w:sz w:val="24"/>
          <w:szCs w:val="24"/>
          <w:lang w:val="fi-FI"/>
        </w:rPr>
      </w:pPr>
      <w:r w:rsidRPr="00040F72">
        <w:rPr>
          <w:rFonts w:ascii="Arial" w:hAnsi="Arial" w:cs="Arial"/>
          <w:sz w:val="24"/>
          <w:szCs w:val="24"/>
          <w:lang w:val="fi-FI"/>
        </w:rPr>
        <w:t xml:space="preserve">“setiap pengeluaran harus melalui pemeriksaan penyelia sebelum disahkan, jika ada pelanggaran prosedur, maka anggaran dapat ditolak atau diminta revisi terlebih dahulu sehingga tidak sampai menimbulkan pelanggaran administratif yang lebih besar.” </w:t>
      </w:r>
    </w:p>
    <w:p w14:paraId="68C96819" w14:textId="68AF8322" w:rsidR="00F87670" w:rsidRDefault="00040F72" w:rsidP="0061478B">
      <w:pPr>
        <w:pStyle w:val="DaftarParagraf"/>
        <w:tabs>
          <w:tab w:val="left" w:pos="284"/>
        </w:tabs>
        <w:spacing w:after="0" w:line="360" w:lineRule="auto"/>
        <w:ind w:left="567"/>
        <w:jc w:val="both"/>
        <w:rPr>
          <w:rFonts w:ascii="Arial" w:hAnsi="Arial" w:cs="Arial"/>
          <w:sz w:val="24"/>
          <w:szCs w:val="24"/>
          <w:lang w:val="fi-FI"/>
        </w:rPr>
      </w:pPr>
      <w:r w:rsidRPr="00040F72">
        <w:rPr>
          <w:rFonts w:ascii="Arial" w:hAnsi="Arial" w:cs="Arial"/>
          <w:sz w:val="24"/>
          <w:szCs w:val="24"/>
          <w:lang w:val="fi-FI"/>
        </w:rPr>
        <w:t>Proses ini menunjukkan bahwa sekolah telah menerapkan pengawasan internal yang cukup baik agar pengelolaan keuangan tetap berjalan secara akuntabel dan</w:t>
      </w:r>
      <w:r w:rsidR="000F2887">
        <w:rPr>
          <w:rFonts w:ascii="Arial" w:hAnsi="Arial" w:cs="Arial"/>
          <w:sz w:val="24"/>
          <w:szCs w:val="24"/>
          <w:lang w:val="fi-FI"/>
        </w:rPr>
        <w:t xml:space="preserve"> </w:t>
      </w:r>
      <w:r w:rsidRPr="00040F72">
        <w:rPr>
          <w:rFonts w:ascii="Arial" w:hAnsi="Arial" w:cs="Arial"/>
          <w:sz w:val="24"/>
          <w:szCs w:val="24"/>
          <w:lang w:val="fi-FI"/>
        </w:rPr>
        <w:t>dapat</w:t>
      </w:r>
      <w:r w:rsidR="000F2887">
        <w:rPr>
          <w:rFonts w:ascii="Arial" w:hAnsi="Arial" w:cs="Arial"/>
          <w:sz w:val="24"/>
          <w:szCs w:val="24"/>
          <w:lang w:val="fi-FI"/>
        </w:rPr>
        <w:t xml:space="preserve"> </w:t>
      </w:r>
      <w:r w:rsidRPr="00040F72">
        <w:rPr>
          <w:rFonts w:ascii="Arial" w:hAnsi="Arial" w:cs="Arial"/>
          <w:sz w:val="24"/>
          <w:szCs w:val="24"/>
          <w:lang w:val="fi-FI"/>
        </w:rPr>
        <w:t>dipertanggungjawabkan.</w:t>
      </w:r>
    </w:p>
    <w:p w14:paraId="541466BE" w14:textId="3B0598D0" w:rsidR="00E015AF" w:rsidRPr="00E015AF" w:rsidRDefault="00E015AF" w:rsidP="0061478B">
      <w:pPr>
        <w:pStyle w:val="DaftarParagraf"/>
        <w:tabs>
          <w:tab w:val="left" w:pos="284"/>
        </w:tabs>
        <w:spacing w:after="0" w:line="360" w:lineRule="auto"/>
        <w:ind w:left="567"/>
        <w:jc w:val="both"/>
        <w:rPr>
          <w:rFonts w:ascii="Arial" w:hAnsi="Arial" w:cs="Arial"/>
          <w:sz w:val="24"/>
          <w:szCs w:val="24"/>
          <w:lang w:val="fi-FI"/>
        </w:rPr>
      </w:pPr>
      <w:r>
        <w:rPr>
          <w:rFonts w:ascii="Arial" w:hAnsi="Arial" w:cs="Arial"/>
          <w:sz w:val="24"/>
          <w:szCs w:val="24"/>
          <w:lang w:val="fi-FI"/>
        </w:rPr>
        <w:tab/>
      </w:r>
      <w:r>
        <w:rPr>
          <w:rFonts w:ascii="Arial" w:hAnsi="Arial" w:cs="Arial"/>
          <w:sz w:val="24"/>
          <w:szCs w:val="24"/>
          <w:lang w:val="fi-FI"/>
        </w:rPr>
        <w:tab/>
        <w:t xml:space="preserve">Dalam pengawasan dana BOPDA dilakukan </w:t>
      </w:r>
      <w:r>
        <w:rPr>
          <w:rFonts w:ascii="Arial" w:eastAsia="Times New Roman" w:hAnsi="Arial" w:cs="Arial"/>
          <w:sz w:val="24"/>
          <w:szCs w:val="24"/>
          <w:lang w:val="fi-FI"/>
        </w:rPr>
        <w:t>p</w:t>
      </w:r>
      <w:r w:rsidRPr="00E015AF">
        <w:rPr>
          <w:rFonts w:ascii="Arial" w:eastAsia="Times New Roman" w:hAnsi="Arial" w:cs="Arial"/>
          <w:sz w:val="24"/>
          <w:szCs w:val="24"/>
          <w:lang w:val="fi-FI"/>
        </w:rPr>
        <w:t>encatatan</w:t>
      </w:r>
      <w:r>
        <w:rPr>
          <w:rFonts w:ascii="Arial" w:eastAsia="Times New Roman" w:hAnsi="Arial" w:cs="Arial"/>
          <w:sz w:val="24"/>
          <w:szCs w:val="24"/>
          <w:lang w:val="fi-FI"/>
        </w:rPr>
        <w:t>,</w:t>
      </w:r>
      <w:r w:rsidRPr="00E015AF">
        <w:rPr>
          <w:rFonts w:ascii="Arial" w:eastAsia="Times New Roman" w:hAnsi="Arial" w:cs="Arial"/>
          <w:sz w:val="24"/>
          <w:szCs w:val="24"/>
          <w:lang w:val="fi-FI"/>
        </w:rPr>
        <w:t xml:space="preserve"> rekapitulasi, rekonsiliasi, dan pelaporan berkala digunakan untuk memantau tahap evaluasi. Menurut bendahara sekolah mengatakan jika setiap satu bulan sekali mereka melakukan rekapitulasi terkait dengan semua kebutuhan yang telah di </w:t>
      </w:r>
      <w:r w:rsidRPr="00E015AF">
        <w:rPr>
          <w:rFonts w:ascii="Arial" w:eastAsia="Times New Roman" w:hAnsi="Arial" w:cs="Arial"/>
          <w:sz w:val="24"/>
          <w:szCs w:val="24"/>
          <w:lang w:val="fi-FI"/>
        </w:rPr>
        <w:t xml:space="preserve">gunakan dan diserahkan kepada yayasan. Menurutnya pemeriksaan ini dilakukan 1-3 kali setiap bulan untuk melihat saldo serta mencocokkan dengan mutasi yang telah masuk maupun keluar serta rekonsiliasi kas dan bank dilakukan dua hingga tiga kali dalam satu bulan. Pelaporan kepada Dinas Pendidikan Surabaya tentang dana BOPDA dilakukan setiap tiga bulan melalui aplikasi SIPKS. Metode ini menunjukkan pengawasan keuangan yang berfungsi untuk memastikan pencatatan yang akurat, mencegah selisih kas, dan memastikan bahwa laporan pertanggungjawaban disusun dengan benar </w:t>
      </w:r>
      <w:r w:rsidRPr="00E015AF">
        <w:rPr>
          <w:rFonts w:ascii="Arial" w:eastAsia="Times New Roman" w:hAnsi="Arial" w:cs="Arial"/>
          <w:sz w:val="24"/>
          <w:szCs w:val="24"/>
        </w:rPr>
        <w:fldChar w:fldCharType="begin" w:fldLock="1"/>
      </w:r>
      <w:r w:rsidR="00096675">
        <w:rPr>
          <w:rFonts w:ascii="Arial" w:eastAsia="Times New Roman" w:hAnsi="Arial" w:cs="Arial"/>
          <w:sz w:val="24"/>
          <w:szCs w:val="24"/>
          <w:lang w:val="fi-FI"/>
        </w:rPr>
        <w:instrText>ADDIN CSL_CITATION {"citationItems":[{"id":"ITEM-1","itemData":{"abstract":"Penelitian yang dilakukan di MAN 5 Ciamis bertujuan untuk menentukan akuntabilitas dan transparansi dalam pengelolaan dana BOS. Masalah dalam penelitian ini adalah adanya sekolah-sekolah yang belum transparan dan akuntabel dalam mengelola dana BOS. Metode yang digunakan dalam penelitian ini adalah metode deskriptif kualitatif di mana pengumpulan data menggunakan teknik wawancara dengan kepala sekolah dan bendahara serta observasi terhadap dokumen-dokumen terkait dana BOS. Teknik analisis data deskriptif kualitatif digunakan. Hasil dari penelitian ini menunjukkan bahwa MAN 5 Ciamis dalam mengelola dana BOS telah menerapkan prinsip akuntabilitas dan transparansi dengan cukup baik. Hal ini dapat dilihat dari laporan akuntabilitas dana BOS kepada pihak terkait dari tingkat regional hingga pusat, serta bentuk transparansi kepada masyarakat meskipun media yang digunakan terbatas. Namun, masih terdapat kekurangan atau kebutuhan untuk perbaikan dalam beberapa aspek, seperti transparansi, ketiadaan media digital yang digunakan untuk menyebarkan laporan penggunaan dan penerimaan dana BOS.","author":[{"dropping-particle":"","family":"Ramdhani","given":"Riski Fauzi","non-dropping-particle":"","parse-names":false,"suffix":""}],"container-title":"Jurnal Tata Kelola Pendidikan","id":"ITEM-1","issue":"2","issued":{"date-parts":[["2022"]]},"page":"96-104","title":"Akuntabilitas dan Transparansi Pengelolaan Dana Bantuan Operasional Sekolah (BOS)","type":"article-journal","volume":"4"},"uris":["http://www.mendeley.com/documents/?uuid=cb98665a-3d3c-4857-8473-d70afe7eff57","http://www.mendeley.com/documents/?uuid=c4993fac-b063-45db-8567-735ea780fedb"]}],"mendeley":{"formattedCitation":"(Ramdhani, 2022)","plainTextFormattedCitation":"(Ramdhani, 2022)","previouslyFormattedCitation":"(Ramdhani, 2022)"},"properties":{"noteIndex":0},"schema":"https://github.com/citation-style-language/schema/raw/master/csl-citation.json"}</w:instrText>
      </w:r>
      <w:r w:rsidRPr="00E015AF">
        <w:rPr>
          <w:rFonts w:ascii="Arial" w:eastAsia="Times New Roman" w:hAnsi="Arial" w:cs="Arial"/>
          <w:sz w:val="24"/>
          <w:szCs w:val="24"/>
        </w:rPr>
        <w:fldChar w:fldCharType="separate"/>
      </w:r>
      <w:r w:rsidRPr="00E015AF">
        <w:rPr>
          <w:rFonts w:ascii="Arial" w:eastAsia="Times New Roman" w:hAnsi="Arial" w:cs="Arial"/>
          <w:noProof/>
          <w:sz w:val="24"/>
          <w:szCs w:val="24"/>
          <w:lang w:val="fi-FI"/>
        </w:rPr>
        <w:t>(Ramdhani, 2022)</w:t>
      </w:r>
      <w:r w:rsidRPr="00E015AF">
        <w:rPr>
          <w:rFonts w:ascii="Arial" w:eastAsia="Times New Roman" w:hAnsi="Arial" w:cs="Arial"/>
          <w:sz w:val="24"/>
          <w:szCs w:val="24"/>
        </w:rPr>
        <w:fldChar w:fldCharType="end"/>
      </w:r>
      <w:r w:rsidRPr="00E015AF">
        <w:rPr>
          <w:rFonts w:ascii="Arial" w:eastAsia="Times New Roman" w:hAnsi="Arial" w:cs="Arial"/>
          <w:sz w:val="24"/>
          <w:szCs w:val="24"/>
          <w:lang w:val="fi-FI"/>
        </w:rPr>
        <w:t>.</w:t>
      </w:r>
    </w:p>
    <w:p w14:paraId="6DFD4B5B" w14:textId="21E6566A" w:rsidR="00BE2BD0" w:rsidRDefault="00BE2BD0" w:rsidP="0061478B">
      <w:pPr>
        <w:pStyle w:val="DaftarParagraf"/>
        <w:tabs>
          <w:tab w:val="left" w:pos="284"/>
        </w:tabs>
        <w:spacing w:after="0" w:line="360" w:lineRule="auto"/>
        <w:ind w:left="567"/>
        <w:jc w:val="both"/>
        <w:rPr>
          <w:rFonts w:ascii="Arial" w:hAnsi="Arial" w:cs="Arial"/>
          <w:sz w:val="24"/>
          <w:szCs w:val="24"/>
          <w:lang w:val="fi-FI"/>
        </w:rPr>
      </w:pPr>
      <w:r>
        <w:rPr>
          <w:rFonts w:ascii="Arial" w:hAnsi="Arial" w:cs="Arial"/>
          <w:sz w:val="24"/>
          <w:szCs w:val="24"/>
          <w:lang w:val="fi-FI"/>
        </w:rPr>
        <w:tab/>
      </w:r>
      <w:r>
        <w:rPr>
          <w:rFonts w:ascii="Arial" w:hAnsi="Arial" w:cs="Arial"/>
          <w:sz w:val="24"/>
          <w:szCs w:val="24"/>
          <w:lang w:val="fi-FI"/>
        </w:rPr>
        <w:tab/>
      </w:r>
      <w:r w:rsidRPr="00BE2BD0">
        <w:rPr>
          <w:rFonts w:ascii="Arial" w:hAnsi="Arial" w:cs="Arial"/>
          <w:sz w:val="24"/>
          <w:szCs w:val="24"/>
          <w:lang w:val="fi-FI"/>
        </w:rPr>
        <w:t xml:space="preserve">Selain itu, transparasi dana di SMP labschool 2 Unesa, dilakukan melalui sosialisasi langsung kepada wali murid serta penyampaian surat tertulis terkait rincian alokasi dana kegiatan siswa disetiap awal tahun ajaran baru. Pihak sekolah menjelaskan jenis kegiatan yang akan diperoleh siswa sesuai dengan biaya yang telah </w:t>
      </w:r>
      <w:r w:rsidRPr="00BE2BD0">
        <w:rPr>
          <w:rFonts w:ascii="Arial" w:hAnsi="Arial" w:cs="Arial"/>
          <w:sz w:val="24"/>
          <w:szCs w:val="24"/>
          <w:lang w:val="fi-FI"/>
        </w:rPr>
        <w:lastRenderedPageBreak/>
        <w:t>ditetapkan. Namun rinciannya pengeluaran setiap kegiatan tidak dipublikasikan secara terbuka kepada seluruh wali murid, melainkan hanya diberikan apabila terdapat pihak yang meminta informasi tersebut</w:t>
      </w:r>
      <w:r>
        <w:rPr>
          <w:rFonts w:ascii="Arial" w:hAnsi="Arial" w:cs="Arial"/>
          <w:sz w:val="24"/>
          <w:szCs w:val="24"/>
          <w:lang w:val="fi-FI"/>
        </w:rPr>
        <w:t>.</w:t>
      </w:r>
    </w:p>
    <w:p w14:paraId="745616A1" w14:textId="2EA62B67" w:rsidR="00E015AF" w:rsidRDefault="00E015AF" w:rsidP="00E015AF">
      <w:pPr>
        <w:spacing w:after="0" w:line="360" w:lineRule="auto"/>
        <w:ind w:left="567" w:firstLine="720"/>
        <w:jc w:val="both"/>
        <w:rPr>
          <w:rFonts w:ascii="Arial" w:eastAsia="Times New Roman" w:hAnsi="Arial" w:cs="Arial"/>
          <w:sz w:val="24"/>
          <w:szCs w:val="24"/>
          <w:lang w:val="fi-FI"/>
        </w:rPr>
      </w:pPr>
      <w:r w:rsidRPr="00E015AF">
        <w:rPr>
          <w:rFonts w:ascii="Arial" w:eastAsia="Times New Roman" w:hAnsi="Arial" w:cs="Arial"/>
          <w:sz w:val="24"/>
          <w:szCs w:val="24"/>
          <w:lang w:val="fi-FI"/>
        </w:rPr>
        <w:t xml:space="preserve">Secara keseluruhan, hasil observasi dan wawancara menunjukkan bahwa pengelolaan keuangan di SMP Labschool 2 telah menerapkan prinsip efisiensi, transparansi, dan akuntabilitas saat mengelola dana pendidikan. Sekolah menjalankan pengelolaan BOS, BOPDA, dan dana operasional melalui prosedur yang jelas dari perencanaan hingga evaluasi, dengan sistem pelaporan dan rekonsiliasi yang ketat. Oleh karena itu, tata kelola keuangan sekolah tidak hanya membantu organisasi berjalan lancar tetapi juga menunjukkan manajemen </w:t>
      </w:r>
      <w:proofErr w:type="spellStart"/>
      <w:r w:rsidRPr="00E015AF">
        <w:rPr>
          <w:rFonts w:ascii="Arial" w:eastAsia="Times New Roman" w:hAnsi="Arial" w:cs="Arial"/>
          <w:sz w:val="24"/>
          <w:szCs w:val="24"/>
          <w:lang w:val="fi-FI"/>
        </w:rPr>
        <w:t>keuangan</w:t>
      </w:r>
      <w:proofErr w:type="spellEnd"/>
      <w:r w:rsidRPr="00E015AF">
        <w:rPr>
          <w:rFonts w:ascii="Arial" w:eastAsia="Times New Roman" w:hAnsi="Arial" w:cs="Arial"/>
          <w:sz w:val="24"/>
          <w:szCs w:val="24"/>
          <w:lang w:val="fi-FI"/>
        </w:rPr>
        <w:t xml:space="preserve"> </w:t>
      </w:r>
      <w:proofErr w:type="spellStart"/>
      <w:r w:rsidRPr="00E015AF">
        <w:rPr>
          <w:rFonts w:ascii="Arial" w:eastAsia="Times New Roman" w:hAnsi="Arial" w:cs="Arial"/>
          <w:sz w:val="24"/>
          <w:szCs w:val="24"/>
          <w:lang w:val="fi-FI"/>
        </w:rPr>
        <w:t>pendidikan</w:t>
      </w:r>
      <w:proofErr w:type="spellEnd"/>
      <w:r w:rsidRPr="00E015AF">
        <w:rPr>
          <w:rFonts w:ascii="Arial" w:eastAsia="Times New Roman" w:hAnsi="Arial" w:cs="Arial"/>
          <w:sz w:val="24"/>
          <w:szCs w:val="24"/>
          <w:lang w:val="fi-FI"/>
        </w:rPr>
        <w:t xml:space="preserve"> </w:t>
      </w:r>
      <w:proofErr w:type="spellStart"/>
      <w:r w:rsidRPr="00E015AF">
        <w:rPr>
          <w:rFonts w:ascii="Arial" w:eastAsia="Times New Roman" w:hAnsi="Arial" w:cs="Arial"/>
          <w:sz w:val="24"/>
          <w:szCs w:val="24"/>
          <w:lang w:val="fi-FI"/>
        </w:rPr>
        <w:t>yang</w:t>
      </w:r>
      <w:proofErr w:type="spellEnd"/>
      <w:r w:rsidRPr="00E015AF">
        <w:rPr>
          <w:rFonts w:ascii="Arial" w:eastAsia="Times New Roman" w:hAnsi="Arial" w:cs="Arial"/>
          <w:sz w:val="24"/>
          <w:szCs w:val="24"/>
          <w:lang w:val="fi-FI"/>
        </w:rPr>
        <w:t xml:space="preserve"> </w:t>
      </w:r>
      <w:proofErr w:type="spellStart"/>
      <w:r w:rsidRPr="00E015AF">
        <w:rPr>
          <w:rFonts w:ascii="Arial" w:eastAsia="Times New Roman" w:hAnsi="Arial" w:cs="Arial"/>
          <w:sz w:val="24"/>
          <w:szCs w:val="24"/>
          <w:lang w:val="fi-FI"/>
        </w:rPr>
        <w:t>baik</w:t>
      </w:r>
      <w:proofErr w:type="spellEnd"/>
      <w:r w:rsidRPr="00E015AF">
        <w:rPr>
          <w:rFonts w:ascii="Arial" w:eastAsia="Times New Roman" w:hAnsi="Arial" w:cs="Arial"/>
          <w:sz w:val="24"/>
          <w:szCs w:val="24"/>
          <w:lang w:val="fi-FI"/>
        </w:rPr>
        <w:t xml:space="preserve"> </w:t>
      </w:r>
      <w:proofErr w:type="spellStart"/>
      <w:r w:rsidRPr="00E015AF">
        <w:rPr>
          <w:rFonts w:ascii="Arial" w:eastAsia="Times New Roman" w:hAnsi="Arial" w:cs="Arial"/>
          <w:sz w:val="24"/>
          <w:szCs w:val="24"/>
          <w:lang w:val="fi-FI"/>
        </w:rPr>
        <w:t>dan</w:t>
      </w:r>
      <w:proofErr w:type="spellEnd"/>
      <w:r w:rsidRPr="00E015AF">
        <w:rPr>
          <w:rFonts w:ascii="Arial" w:eastAsia="Times New Roman" w:hAnsi="Arial" w:cs="Arial"/>
          <w:sz w:val="24"/>
          <w:szCs w:val="24"/>
          <w:lang w:val="fi-FI"/>
        </w:rPr>
        <w:t xml:space="preserve"> </w:t>
      </w:r>
      <w:proofErr w:type="spellStart"/>
      <w:r w:rsidRPr="00E015AF">
        <w:rPr>
          <w:rFonts w:ascii="Arial" w:eastAsia="Times New Roman" w:hAnsi="Arial" w:cs="Arial"/>
          <w:sz w:val="24"/>
          <w:szCs w:val="24"/>
          <w:lang w:val="fi-FI"/>
        </w:rPr>
        <w:t>bertanggung</w:t>
      </w:r>
      <w:proofErr w:type="spellEnd"/>
      <w:r w:rsidRPr="00E015AF">
        <w:rPr>
          <w:rFonts w:ascii="Arial" w:eastAsia="Times New Roman" w:hAnsi="Arial" w:cs="Arial"/>
          <w:sz w:val="24"/>
          <w:szCs w:val="24"/>
          <w:lang w:val="fi-FI"/>
        </w:rPr>
        <w:t xml:space="preserve"> </w:t>
      </w:r>
      <w:proofErr w:type="spellStart"/>
      <w:r w:rsidRPr="00E015AF">
        <w:rPr>
          <w:rFonts w:ascii="Arial" w:eastAsia="Times New Roman" w:hAnsi="Arial" w:cs="Arial"/>
          <w:sz w:val="24"/>
          <w:szCs w:val="24"/>
          <w:lang w:val="fi-FI"/>
        </w:rPr>
        <w:t>jawab</w:t>
      </w:r>
      <w:proofErr w:type="spellEnd"/>
      <w:r w:rsidRPr="00E015AF">
        <w:rPr>
          <w:rFonts w:ascii="Arial" w:eastAsia="Times New Roman" w:hAnsi="Arial" w:cs="Arial"/>
          <w:sz w:val="24"/>
          <w:szCs w:val="24"/>
          <w:lang w:val="fi-FI"/>
        </w:rPr>
        <w:t>.</w:t>
      </w:r>
    </w:p>
    <w:p w14:paraId="030AD980" w14:textId="77777777" w:rsidR="002866EE" w:rsidRPr="00E015AF" w:rsidRDefault="002866EE" w:rsidP="00E015AF">
      <w:pPr>
        <w:spacing w:after="0" w:line="360" w:lineRule="auto"/>
        <w:ind w:left="567" w:firstLine="720"/>
        <w:jc w:val="both"/>
        <w:rPr>
          <w:rFonts w:ascii="Arial" w:eastAsia="Times New Roman" w:hAnsi="Arial" w:cs="Arial"/>
          <w:sz w:val="24"/>
          <w:szCs w:val="24"/>
          <w:lang w:val="fi-FI"/>
        </w:rPr>
      </w:pPr>
    </w:p>
    <w:p w14:paraId="11AB8484" w14:textId="7CBE53D0" w:rsidR="00F54741" w:rsidRPr="007B554F" w:rsidRDefault="002866EE" w:rsidP="005C600E">
      <w:pPr>
        <w:spacing w:after="0" w:line="360" w:lineRule="auto"/>
        <w:rPr>
          <w:rFonts w:ascii="Arial" w:hAnsi="Arial" w:cs="Arial"/>
          <w:b/>
          <w:sz w:val="24"/>
          <w:szCs w:val="24"/>
          <w:lang w:val="fi-FI"/>
        </w:rPr>
      </w:pPr>
      <w:r>
        <w:rPr>
          <w:rFonts w:ascii="Arial" w:hAnsi="Arial" w:cs="Arial"/>
          <w:b/>
          <w:sz w:val="24"/>
          <w:szCs w:val="24"/>
          <w:lang w:val="fi-FI"/>
        </w:rPr>
        <w:t>D</w:t>
      </w:r>
      <w:r w:rsidR="00F54741" w:rsidRPr="007B554F">
        <w:rPr>
          <w:rFonts w:ascii="Arial" w:hAnsi="Arial" w:cs="Arial"/>
          <w:b/>
          <w:sz w:val="24"/>
          <w:szCs w:val="24"/>
          <w:lang w:val="fi-FI"/>
        </w:rPr>
        <w:t>. Kesimpulan</w:t>
      </w:r>
    </w:p>
    <w:p w14:paraId="44AC5C3C" w14:textId="636A31C5" w:rsidR="00552E61" w:rsidRPr="007B554F" w:rsidRDefault="00E95E92" w:rsidP="00552E61">
      <w:pPr>
        <w:spacing w:after="0" w:line="360" w:lineRule="auto"/>
        <w:ind w:firstLine="567"/>
        <w:jc w:val="both"/>
        <w:rPr>
          <w:rFonts w:ascii="Arial" w:hAnsi="Arial" w:cs="Arial"/>
          <w:sz w:val="24"/>
          <w:szCs w:val="24"/>
          <w:lang w:val="fi-FI"/>
        </w:rPr>
      </w:pPr>
      <w:r w:rsidRPr="007B554F">
        <w:rPr>
          <w:rFonts w:ascii="Arial" w:hAnsi="Arial" w:cs="Arial"/>
          <w:sz w:val="24"/>
          <w:szCs w:val="24"/>
          <w:lang w:val="fi-FI"/>
        </w:rPr>
        <w:t xml:space="preserve">Berdasarkan hasil penelitian dan pembahasan, dapat disimpulkan bahwa pengelolaan keuangan di SMP </w:t>
      </w:r>
      <w:r w:rsidRPr="007B554F">
        <w:rPr>
          <w:rFonts w:ascii="Arial" w:hAnsi="Arial" w:cs="Arial"/>
          <w:sz w:val="24"/>
          <w:szCs w:val="24"/>
          <w:lang w:val="fi-FI"/>
        </w:rPr>
        <w:t xml:space="preserve">Labschool UNESA 2 telah dilaksanakan secara sistematis dan terstruktur melalui empat tahapan utama. Pertama, perencanaan keuangan dilakukan melalui penyusunan Rencana Kegiatan dan Anggaran Sekolah (RKAS) yang berpedoman pada data peserta didik dalam sistem Dapodik, rapor pendidikan sekolah, serta kebutuhan operasional tahun sebelumnya, dengan melibatkan kepala sekolah, bendahara, dan bagian sarana prasarana secara kolaboratif. Kedua, pengorganisasian keuangan dijalankan dengan pembagian tanggung jawab yang jelas antara kepala sekolah, bendahara sekolah, bendahara BOS, dan operator sekolah, dengan sumber pendanaan yang bersumber dari dana BOS, BOPDA, dan dana yayasan, serta didukung oleh sistem ARKAS yang memudahkan administrasi keuangan secara digital. Ketiga, pelaksanaan pengelolaan keuangan dilakukan sesuai dengan regulasi yang berlaku, melalui pencatatan setiap transaksi secara rutin menggunakan aplikasi ARKAS dan SIPLAH, disertai rekonsiliasi kas dan rekening bank secara berkala, serta pelaporan realisasi anggaran yang disusun dua </w:t>
      </w:r>
      <w:r w:rsidRPr="007B554F">
        <w:rPr>
          <w:rFonts w:ascii="Arial" w:hAnsi="Arial" w:cs="Arial"/>
          <w:sz w:val="24"/>
          <w:szCs w:val="24"/>
          <w:lang w:val="fi-FI"/>
        </w:rPr>
        <w:lastRenderedPageBreak/>
        <w:t>kali dalam satu tahun pada bulan Juni dan Desember. Keempat, pengawasan dan evaluasi dilaksanakan secara berlapis melalui verifikasi dokumen pertanggungjawaban setiap transaksi, pemeriksaan oleh penyelia sebelum pengesahan anggaran, serta pelaporan kepada Dinas Pendidikan Kota Surabaya setiap tiga bulan melalui aplikasi SIPKS. Secara keseluruhan, pengelolaan keuangan di SMP Labschool UNESA 2 telah menerapkan prinsip transparansi, akuntabilitas, efektivitas, dan efisiensi, sehingga mampu menunjang keberlangsungan kegiatan pendidikan secara optimal. Penelitian selanjutnya disarankan untuk mengkaji aspek efektivitas penyerapan anggaran dan dampaknya terhadap peningkatan mutu pembelajaran secara lebih mendalam di sekolah-sekolah serupa.</w:t>
      </w:r>
    </w:p>
    <w:p w14:paraId="339C2E4E" w14:textId="77777777" w:rsidR="00E95E92" w:rsidRPr="007B554F" w:rsidRDefault="00E95E92" w:rsidP="00552E61">
      <w:pPr>
        <w:spacing w:after="0" w:line="360" w:lineRule="auto"/>
        <w:ind w:firstLine="567"/>
        <w:jc w:val="both"/>
        <w:rPr>
          <w:rFonts w:ascii="Arial" w:hAnsi="Arial" w:cs="Arial"/>
          <w:sz w:val="24"/>
          <w:szCs w:val="24"/>
          <w:lang w:val="fi-FI"/>
        </w:rPr>
      </w:pPr>
    </w:p>
    <w:p w14:paraId="40B7F29F" w14:textId="30469F12" w:rsidR="0048592F" w:rsidRPr="007B554F" w:rsidRDefault="00F54741" w:rsidP="000F2887">
      <w:pPr>
        <w:rPr>
          <w:rFonts w:ascii="Arial" w:hAnsi="Arial" w:cs="Arial"/>
          <w:b/>
          <w:sz w:val="24"/>
          <w:szCs w:val="24"/>
          <w:lang w:val="pt-BR"/>
        </w:rPr>
      </w:pPr>
      <w:r w:rsidRPr="007B554F">
        <w:rPr>
          <w:rFonts w:ascii="Arial" w:hAnsi="Arial" w:cs="Arial"/>
          <w:b/>
          <w:sz w:val="24"/>
          <w:szCs w:val="24"/>
          <w:lang w:val="pt-BR"/>
        </w:rPr>
        <w:t>DAFTAR PUSTAKA</w:t>
      </w:r>
    </w:p>
    <w:p w14:paraId="011F278E" w14:textId="249AA8BA" w:rsidR="00096675" w:rsidRPr="007B554F" w:rsidRDefault="000F2887" w:rsidP="007835AD">
      <w:pPr>
        <w:widowControl w:val="0"/>
        <w:autoSpaceDE w:val="0"/>
        <w:autoSpaceDN w:val="0"/>
        <w:adjustRightInd w:val="0"/>
        <w:spacing w:line="240" w:lineRule="auto"/>
        <w:ind w:left="720" w:hanging="720"/>
        <w:jc w:val="both"/>
        <w:rPr>
          <w:rFonts w:ascii="Arial" w:hAnsi="Arial" w:cs="Arial"/>
          <w:noProof/>
          <w:sz w:val="24"/>
          <w:lang w:val="pt-BR"/>
        </w:rPr>
      </w:pPr>
      <w:r w:rsidRPr="000F2887">
        <w:rPr>
          <w:rFonts w:ascii="Arial" w:hAnsi="Arial" w:cs="Arial"/>
          <w:sz w:val="24"/>
          <w:szCs w:val="24"/>
        </w:rPr>
        <w:fldChar w:fldCharType="begin" w:fldLock="1"/>
      </w:r>
      <w:r w:rsidRPr="000F2887">
        <w:rPr>
          <w:rFonts w:ascii="Arial" w:hAnsi="Arial" w:cs="Arial"/>
          <w:sz w:val="24"/>
          <w:szCs w:val="24"/>
          <w:lang w:val="pt-BR"/>
        </w:rPr>
        <w:instrText xml:space="preserve">ADDIN Mendeley Bibliography CSL_BIBLIOGRAPHY </w:instrText>
      </w:r>
      <w:r w:rsidRPr="000F2887">
        <w:rPr>
          <w:rFonts w:ascii="Arial" w:hAnsi="Arial" w:cs="Arial"/>
          <w:sz w:val="24"/>
          <w:szCs w:val="24"/>
        </w:rPr>
        <w:fldChar w:fldCharType="separate"/>
      </w:r>
      <w:r w:rsidR="00096675" w:rsidRPr="007B554F">
        <w:rPr>
          <w:rFonts w:ascii="Arial" w:hAnsi="Arial" w:cs="Arial"/>
          <w:noProof/>
          <w:sz w:val="24"/>
          <w:lang w:val="pt-BR"/>
        </w:rPr>
        <w:t xml:space="preserve">Aisah, P. A., Salisiya, I., Puspita, T. N. Dela, &amp; Trihantoyo, S. (2024). Implementasi pembiayaan pendidikan melalui pengelolaan dana bos dalam meningkatkan mutu pendidikan di SDN Rangkah VI Surabaya. </w:t>
      </w:r>
      <w:r w:rsidR="00096675" w:rsidRPr="007B554F">
        <w:rPr>
          <w:rFonts w:ascii="Arial" w:hAnsi="Arial" w:cs="Arial"/>
          <w:i/>
          <w:iCs/>
          <w:noProof/>
          <w:sz w:val="24"/>
          <w:lang w:val="pt-BR"/>
        </w:rPr>
        <w:t>JURNAL CENDEKIA PENDIDIKAN</w:t>
      </w:r>
      <w:r w:rsidR="00096675" w:rsidRPr="007B554F">
        <w:rPr>
          <w:rFonts w:ascii="Arial" w:hAnsi="Arial" w:cs="Arial"/>
          <w:noProof/>
          <w:sz w:val="24"/>
          <w:lang w:val="pt-BR"/>
        </w:rPr>
        <w:t xml:space="preserve">, </w:t>
      </w:r>
      <w:r w:rsidR="00096675" w:rsidRPr="007B554F">
        <w:rPr>
          <w:rFonts w:ascii="Arial" w:hAnsi="Arial" w:cs="Arial"/>
          <w:i/>
          <w:iCs/>
          <w:noProof/>
          <w:sz w:val="24"/>
          <w:lang w:val="pt-BR"/>
        </w:rPr>
        <w:t>3</w:t>
      </w:r>
      <w:r w:rsidR="00096675" w:rsidRPr="007B554F">
        <w:rPr>
          <w:rFonts w:ascii="Arial" w:hAnsi="Arial" w:cs="Arial"/>
          <w:noProof/>
          <w:sz w:val="24"/>
          <w:lang w:val="pt-BR"/>
        </w:rPr>
        <w:t>(2), 44–53.</w:t>
      </w:r>
    </w:p>
    <w:p w14:paraId="233D19B3"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fi-FI"/>
        </w:rPr>
      </w:pPr>
      <w:r w:rsidRPr="007B554F">
        <w:rPr>
          <w:rFonts w:ascii="Arial" w:hAnsi="Arial" w:cs="Arial"/>
          <w:noProof/>
          <w:sz w:val="24"/>
          <w:lang w:val="pt-BR"/>
        </w:rPr>
        <w:t xml:space="preserve">Al-Farissyia, S., Karimab, N., Sapitric, </w:t>
      </w:r>
      <w:r w:rsidRPr="007B554F">
        <w:rPr>
          <w:rFonts w:ascii="Arial" w:hAnsi="Arial" w:cs="Arial"/>
          <w:noProof/>
          <w:sz w:val="24"/>
          <w:lang w:val="pt-BR"/>
        </w:rPr>
        <w:t xml:space="preserve">L., Zahrad, F., &amp; Kamelia, M. (2026). </w:t>
      </w:r>
      <w:r w:rsidRPr="007B554F">
        <w:rPr>
          <w:rFonts w:ascii="Arial" w:hAnsi="Arial" w:cs="Arial"/>
          <w:noProof/>
          <w:sz w:val="24"/>
          <w:lang w:val="fi-FI"/>
        </w:rPr>
        <w:t xml:space="preserve">Implementasi aplikasi arkas dan siplah dalam manajemen keuangan di SDN Sungai MIAI 10. </w:t>
      </w:r>
      <w:r w:rsidRPr="007B554F">
        <w:rPr>
          <w:rFonts w:ascii="Arial" w:hAnsi="Arial" w:cs="Arial"/>
          <w:i/>
          <w:iCs/>
          <w:noProof/>
          <w:sz w:val="24"/>
          <w:lang w:val="fi-FI"/>
        </w:rPr>
        <w:t>Pediaqu : Jurnal Pendidikan Sosial Dan Humaniora</w:t>
      </w:r>
      <w:r w:rsidRPr="007B554F">
        <w:rPr>
          <w:rFonts w:ascii="Arial" w:hAnsi="Arial" w:cs="Arial"/>
          <w:noProof/>
          <w:sz w:val="24"/>
          <w:lang w:val="fi-FI"/>
        </w:rPr>
        <w:t xml:space="preserve">, </w:t>
      </w:r>
      <w:r w:rsidRPr="007B554F">
        <w:rPr>
          <w:rFonts w:ascii="Arial" w:hAnsi="Arial" w:cs="Arial"/>
          <w:i/>
          <w:iCs/>
          <w:noProof/>
          <w:sz w:val="24"/>
          <w:lang w:val="fi-FI"/>
        </w:rPr>
        <w:t>5</w:t>
      </w:r>
      <w:r w:rsidRPr="007B554F">
        <w:rPr>
          <w:rFonts w:ascii="Arial" w:hAnsi="Arial" w:cs="Arial"/>
          <w:noProof/>
          <w:sz w:val="24"/>
          <w:lang w:val="fi-FI"/>
        </w:rPr>
        <w:t>(1), 361–384.</w:t>
      </w:r>
    </w:p>
    <w:p w14:paraId="7A0FBAD2"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7B554F">
        <w:rPr>
          <w:rFonts w:ascii="Arial" w:hAnsi="Arial" w:cs="Arial"/>
          <w:noProof/>
          <w:sz w:val="24"/>
          <w:lang w:val="fi-FI"/>
        </w:rPr>
        <w:t xml:space="preserve">Amin, N. W., Indriani, E., &amp; Mariadi, Y. (2022). Akuntabilitas dan transparansi pengelolaan dana bantuan operasional seklah (BOS) pada sekolah dasar di kecamatan Mataram tahun 2021. </w:t>
      </w:r>
      <w:r w:rsidRPr="007B554F">
        <w:rPr>
          <w:rFonts w:ascii="Arial" w:hAnsi="Arial" w:cs="Arial"/>
          <w:i/>
          <w:iCs/>
          <w:noProof/>
          <w:sz w:val="24"/>
          <w:lang w:val="pt-BR"/>
        </w:rPr>
        <w:t>Jurnal Risma</w:t>
      </w:r>
      <w:r w:rsidRPr="007B554F">
        <w:rPr>
          <w:rFonts w:ascii="Arial" w:hAnsi="Arial" w:cs="Arial"/>
          <w:noProof/>
          <w:sz w:val="24"/>
          <w:lang w:val="pt-BR"/>
        </w:rPr>
        <w:t xml:space="preserve">, </w:t>
      </w:r>
      <w:r w:rsidRPr="007B554F">
        <w:rPr>
          <w:rFonts w:ascii="Arial" w:hAnsi="Arial" w:cs="Arial"/>
          <w:i/>
          <w:iCs/>
          <w:noProof/>
          <w:sz w:val="24"/>
          <w:lang w:val="pt-BR"/>
        </w:rPr>
        <w:t>2</w:t>
      </w:r>
      <w:r w:rsidRPr="007B554F">
        <w:rPr>
          <w:rFonts w:ascii="Arial" w:hAnsi="Arial" w:cs="Arial"/>
          <w:noProof/>
          <w:sz w:val="24"/>
          <w:lang w:val="pt-BR"/>
        </w:rPr>
        <w:t>(1), 166–174. https://doi.org/10.35508/jak.v9i1.3925</w:t>
      </w:r>
    </w:p>
    <w:p w14:paraId="487F0AFA"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fi-FI"/>
        </w:rPr>
      </w:pPr>
      <w:r w:rsidRPr="007B554F">
        <w:rPr>
          <w:rFonts w:ascii="Arial" w:hAnsi="Arial" w:cs="Arial"/>
          <w:noProof/>
          <w:sz w:val="24"/>
          <w:lang w:val="pt-BR"/>
        </w:rPr>
        <w:t xml:space="preserve">Andriyani, Maulida, R. R., Umar, &amp; Mulawarman, W. G. (2025). </w:t>
      </w:r>
      <w:r w:rsidRPr="007B554F">
        <w:rPr>
          <w:rFonts w:ascii="Arial" w:hAnsi="Arial" w:cs="Arial"/>
          <w:noProof/>
          <w:sz w:val="24"/>
          <w:lang w:val="fi-FI"/>
        </w:rPr>
        <w:t xml:space="preserve">Efektivitas Pengelolaan Dana BOS Dalam Meningkatkan Kinerja Sekolah. </w:t>
      </w:r>
      <w:r w:rsidRPr="007B554F">
        <w:rPr>
          <w:rFonts w:ascii="Arial" w:hAnsi="Arial" w:cs="Arial"/>
          <w:i/>
          <w:iCs/>
          <w:noProof/>
          <w:sz w:val="24"/>
          <w:lang w:val="fi-FI"/>
        </w:rPr>
        <w:t>Jurnal Ilmiah Pendidikan Dasar</w:t>
      </w:r>
      <w:r w:rsidRPr="007B554F">
        <w:rPr>
          <w:rFonts w:ascii="Arial" w:hAnsi="Arial" w:cs="Arial"/>
          <w:noProof/>
          <w:sz w:val="24"/>
          <w:lang w:val="fi-FI"/>
        </w:rPr>
        <w:t xml:space="preserve">, </w:t>
      </w:r>
      <w:r w:rsidRPr="007B554F">
        <w:rPr>
          <w:rFonts w:ascii="Arial" w:hAnsi="Arial" w:cs="Arial"/>
          <w:i/>
          <w:iCs/>
          <w:noProof/>
          <w:sz w:val="24"/>
          <w:lang w:val="fi-FI"/>
        </w:rPr>
        <w:t>10</w:t>
      </w:r>
      <w:r w:rsidRPr="007B554F">
        <w:rPr>
          <w:rFonts w:ascii="Arial" w:hAnsi="Arial" w:cs="Arial"/>
          <w:noProof/>
          <w:sz w:val="24"/>
          <w:lang w:val="fi-FI"/>
        </w:rPr>
        <w:t>(02), 401–407.</w:t>
      </w:r>
    </w:p>
    <w:p w14:paraId="4CD504A4"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fi-FI"/>
        </w:rPr>
      </w:pPr>
      <w:r w:rsidRPr="007B554F">
        <w:rPr>
          <w:rFonts w:ascii="Arial" w:hAnsi="Arial" w:cs="Arial"/>
          <w:noProof/>
          <w:sz w:val="24"/>
          <w:lang w:val="fi-FI"/>
        </w:rPr>
        <w:t xml:space="preserve">Dewi, M. S., &amp; Dewi, D. P. A. P. (2022). Analisis Pengelolaan Anggaran Dana BOS Terhadap akuntabilitas dan Transparansi Pelaporan Pertanggungjawaban keuangan SDN 2 Galungan. </w:t>
      </w:r>
      <w:r w:rsidRPr="007B554F">
        <w:rPr>
          <w:rFonts w:ascii="Arial" w:hAnsi="Arial" w:cs="Arial"/>
          <w:i/>
          <w:iCs/>
          <w:noProof/>
          <w:sz w:val="24"/>
          <w:lang w:val="fi-FI"/>
        </w:rPr>
        <w:t>Jurnal Pendidikan Ekonomi</w:t>
      </w:r>
      <w:r w:rsidRPr="007B554F">
        <w:rPr>
          <w:rFonts w:ascii="Arial" w:hAnsi="Arial" w:cs="Arial"/>
          <w:noProof/>
          <w:sz w:val="24"/>
          <w:lang w:val="fi-FI"/>
        </w:rPr>
        <w:t xml:space="preserve">, </w:t>
      </w:r>
      <w:r w:rsidRPr="007B554F">
        <w:rPr>
          <w:rFonts w:ascii="Arial" w:hAnsi="Arial" w:cs="Arial"/>
          <w:i/>
          <w:iCs/>
          <w:noProof/>
          <w:sz w:val="24"/>
          <w:lang w:val="fi-FI"/>
        </w:rPr>
        <w:t>7</w:t>
      </w:r>
      <w:r w:rsidRPr="007B554F">
        <w:rPr>
          <w:rFonts w:ascii="Arial" w:hAnsi="Arial" w:cs="Arial"/>
          <w:noProof/>
          <w:sz w:val="24"/>
          <w:lang w:val="fi-FI"/>
        </w:rPr>
        <w:t>(3), 478–490.</w:t>
      </w:r>
    </w:p>
    <w:p w14:paraId="231FF008"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7B554F">
        <w:rPr>
          <w:rFonts w:ascii="Arial" w:hAnsi="Arial" w:cs="Arial"/>
          <w:noProof/>
          <w:sz w:val="24"/>
          <w:lang w:val="fi-FI"/>
        </w:rPr>
        <w:t xml:space="preserve">Hanny, A., Sukma, B., &amp; Nasution, A. M. (2022). </w:t>
      </w:r>
      <w:r w:rsidRPr="007B554F">
        <w:rPr>
          <w:rFonts w:ascii="Arial" w:hAnsi="Arial" w:cs="Arial"/>
          <w:i/>
          <w:iCs/>
          <w:noProof/>
          <w:sz w:val="24"/>
          <w:lang w:val="fi-FI"/>
        </w:rPr>
        <w:t>Manajemen Keuangan Sekolah dalam Pemenuhan Sarana Prasarana Pendidikan di Bekasi</w:t>
      </w:r>
      <w:r w:rsidRPr="007B554F">
        <w:rPr>
          <w:rFonts w:ascii="Arial" w:hAnsi="Arial" w:cs="Arial"/>
          <w:noProof/>
          <w:sz w:val="24"/>
          <w:lang w:val="fi-FI"/>
        </w:rPr>
        <w:t xml:space="preserve">. </w:t>
      </w:r>
      <w:r w:rsidRPr="007B554F">
        <w:rPr>
          <w:rFonts w:ascii="Arial" w:hAnsi="Arial" w:cs="Arial"/>
          <w:i/>
          <w:iCs/>
          <w:noProof/>
          <w:sz w:val="24"/>
          <w:lang w:val="pt-BR"/>
        </w:rPr>
        <w:t>4</w:t>
      </w:r>
      <w:r w:rsidRPr="007B554F">
        <w:rPr>
          <w:rFonts w:ascii="Arial" w:hAnsi="Arial" w:cs="Arial"/>
          <w:noProof/>
          <w:sz w:val="24"/>
          <w:lang w:val="pt-BR"/>
        </w:rPr>
        <w:t>(1), 45–57. https://doi.org/10.54396/alfahim.v4i1.226</w:t>
      </w:r>
    </w:p>
    <w:p w14:paraId="1B481E54"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7B554F">
        <w:rPr>
          <w:rFonts w:ascii="Arial" w:hAnsi="Arial" w:cs="Arial"/>
          <w:noProof/>
          <w:sz w:val="24"/>
          <w:lang w:val="pt-BR"/>
        </w:rPr>
        <w:t xml:space="preserve">Muizzah, U., Listianto, G. A., Izza, A. N. A. A., &amp; Trihantoyo, S. (2024). Tantangan dan strategi dalam pengelolaan dana bos di </w:t>
      </w:r>
      <w:r w:rsidRPr="007B554F">
        <w:rPr>
          <w:rFonts w:ascii="Arial" w:hAnsi="Arial" w:cs="Arial"/>
          <w:noProof/>
          <w:sz w:val="24"/>
          <w:lang w:val="pt-BR"/>
        </w:rPr>
        <w:lastRenderedPageBreak/>
        <w:t xml:space="preserve">SDN Simomulyo 1. </w:t>
      </w:r>
      <w:r w:rsidRPr="007B554F">
        <w:rPr>
          <w:rFonts w:ascii="Arial" w:hAnsi="Arial" w:cs="Arial"/>
          <w:i/>
          <w:iCs/>
          <w:noProof/>
          <w:sz w:val="24"/>
          <w:lang w:val="pt-BR"/>
        </w:rPr>
        <w:t>JURNAL CENDEKIA PENDIDIKAN</w:t>
      </w:r>
      <w:r w:rsidRPr="007B554F">
        <w:rPr>
          <w:rFonts w:ascii="Arial" w:hAnsi="Arial" w:cs="Arial"/>
          <w:noProof/>
          <w:sz w:val="24"/>
          <w:lang w:val="pt-BR"/>
        </w:rPr>
        <w:t xml:space="preserve">, </w:t>
      </w:r>
      <w:r w:rsidRPr="007B554F">
        <w:rPr>
          <w:rFonts w:ascii="Arial" w:hAnsi="Arial" w:cs="Arial"/>
          <w:i/>
          <w:iCs/>
          <w:noProof/>
          <w:sz w:val="24"/>
          <w:lang w:val="pt-BR"/>
        </w:rPr>
        <w:t>3</w:t>
      </w:r>
      <w:r w:rsidRPr="007B554F">
        <w:rPr>
          <w:rFonts w:ascii="Arial" w:hAnsi="Arial" w:cs="Arial"/>
          <w:noProof/>
          <w:sz w:val="24"/>
          <w:lang w:val="pt-BR"/>
        </w:rPr>
        <w:t>(2), 1–10.</w:t>
      </w:r>
    </w:p>
    <w:p w14:paraId="38C03191" w14:textId="77777777" w:rsidR="00096675" w:rsidRPr="00096675" w:rsidRDefault="00096675" w:rsidP="007835AD">
      <w:pPr>
        <w:widowControl w:val="0"/>
        <w:autoSpaceDE w:val="0"/>
        <w:autoSpaceDN w:val="0"/>
        <w:adjustRightInd w:val="0"/>
        <w:spacing w:line="240" w:lineRule="auto"/>
        <w:ind w:left="720" w:hanging="720"/>
        <w:jc w:val="both"/>
        <w:rPr>
          <w:rFonts w:ascii="Arial" w:hAnsi="Arial" w:cs="Arial"/>
          <w:noProof/>
          <w:sz w:val="24"/>
        </w:rPr>
      </w:pPr>
      <w:r w:rsidRPr="007B554F">
        <w:rPr>
          <w:rFonts w:ascii="Arial" w:hAnsi="Arial" w:cs="Arial"/>
          <w:noProof/>
          <w:sz w:val="24"/>
          <w:lang w:val="pt-BR"/>
        </w:rPr>
        <w:t xml:space="preserve">Muthalib, A., Abun, A. R., &amp; Linda, R. (2025). Perencanaan berbasis data dalam meningkatkan kualitas layanan pendidikan di SMP Al Furqon dan SMP Asy Syafaah Kabupaten Jember. </w:t>
      </w:r>
      <w:r w:rsidRPr="00096675">
        <w:rPr>
          <w:rFonts w:ascii="Arial" w:hAnsi="Arial" w:cs="Arial"/>
          <w:i/>
          <w:iCs/>
          <w:noProof/>
          <w:sz w:val="24"/>
        </w:rPr>
        <w:t>Jurnal Bintang Pendidikan Indonesia</w:t>
      </w:r>
      <w:r w:rsidRPr="00096675">
        <w:rPr>
          <w:rFonts w:ascii="Arial" w:hAnsi="Arial" w:cs="Arial"/>
          <w:noProof/>
          <w:sz w:val="24"/>
        </w:rPr>
        <w:t xml:space="preserve">, </w:t>
      </w:r>
      <w:r w:rsidRPr="00096675">
        <w:rPr>
          <w:rFonts w:ascii="Arial" w:hAnsi="Arial" w:cs="Arial"/>
          <w:i/>
          <w:iCs/>
          <w:noProof/>
          <w:sz w:val="24"/>
        </w:rPr>
        <w:t>3</w:t>
      </w:r>
      <w:r w:rsidRPr="00096675">
        <w:rPr>
          <w:rFonts w:ascii="Arial" w:hAnsi="Arial" w:cs="Arial"/>
          <w:noProof/>
          <w:sz w:val="24"/>
        </w:rPr>
        <w:t>(2), 138–151. https://doi.org/10.55606/jubpi.v3i2.3718</w:t>
      </w:r>
    </w:p>
    <w:p w14:paraId="403A523B"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096675">
        <w:rPr>
          <w:rFonts w:ascii="Arial" w:hAnsi="Arial" w:cs="Arial"/>
          <w:noProof/>
          <w:sz w:val="24"/>
        </w:rPr>
        <w:t xml:space="preserve">Nugraha, A., Hairani, N. K., &amp; Prisila, R. (2023). </w:t>
      </w:r>
      <w:r w:rsidRPr="007B554F">
        <w:rPr>
          <w:rFonts w:ascii="Arial" w:hAnsi="Arial" w:cs="Arial"/>
          <w:noProof/>
          <w:sz w:val="24"/>
          <w:lang w:val="pt-BR"/>
        </w:rPr>
        <w:t xml:space="preserve">Strategi pengelola dana bos dalam meningkatkan mutu sumber daya manusia yang berkualitas. </w:t>
      </w:r>
      <w:r w:rsidRPr="007B554F">
        <w:rPr>
          <w:rFonts w:ascii="Arial" w:hAnsi="Arial" w:cs="Arial"/>
          <w:i/>
          <w:iCs/>
          <w:noProof/>
          <w:sz w:val="24"/>
          <w:lang w:val="pt-BR"/>
        </w:rPr>
        <w:t>Pema (Jurnal Pendidikan Dan Pengabdian Kepada Masyarakat)</w:t>
      </w:r>
      <w:r w:rsidRPr="007B554F">
        <w:rPr>
          <w:rFonts w:ascii="Arial" w:hAnsi="Arial" w:cs="Arial"/>
          <w:noProof/>
          <w:sz w:val="24"/>
          <w:lang w:val="pt-BR"/>
        </w:rPr>
        <w:t xml:space="preserve">, </w:t>
      </w:r>
      <w:r w:rsidRPr="007B554F">
        <w:rPr>
          <w:rFonts w:ascii="Arial" w:hAnsi="Arial" w:cs="Arial"/>
          <w:i/>
          <w:iCs/>
          <w:noProof/>
          <w:sz w:val="24"/>
          <w:lang w:val="pt-BR"/>
        </w:rPr>
        <w:t>3</w:t>
      </w:r>
      <w:r w:rsidRPr="007B554F">
        <w:rPr>
          <w:rFonts w:ascii="Arial" w:hAnsi="Arial" w:cs="Arial"/>
          <w:noProof/>
          <w:sz w:val="24"/>
          <w:lang w:val="pt-BR"/>
        </w:rPr>
        <w:t>(2), 75–80. https://doi.org/10.56832/pema.v3i2.355</w:t>
      </w:r>
    </w:p>
    <w:p w14:paraId="18717103"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7B554F">
        <w:rPr>
          <w:rFonts w:ascii="Arial" w:hAnsi="Arial" w:cs="Arial"/>
          <w:noProof/>
          <w:sz w:val="24"/>
          <w:lang w:val="pt-BR"/>
        </w:rPr>
        <w:t xml:space="preserve">Putri, D. A., Lutfiana, I., Akhadiyah, U. M., Alviani, S. T., Divaningrum, S. E., &amp; Rohman, H. N. (2025). Peran Manajemen Keuangan Sekolah Dalam Mendorong Kualitas Pembelajaran di SDN 01 Bantrung. </w:t>
      </w:r>
      <w:r w:rsidRPr="007B554F">
        <w:rPr>
          <w:rFonts w:ascii="Arial" w:hAnsi="Arial" w:cs="Arial"/>
          <w:i/>
          <w:iCs/>
          <w:noProof/>
          <w:sz w:val="24"/>
          <w:lang w:val="pt-BR"/>
        </w:rPr>
        <w:t>Jurnal Pendidikan Sosial Dan Humaniora</w:t>
      </w:r>
      <w:r w:rsidRPr="007B554F">
        <w:rPr>
          <w:rFonts w:ascii="Arial" w:hAnsi="Arial" w:cs="Arial"/>
          <w:noProof/>
          <w:sz w:val="24"/>
          <w:lang w:val="pt-BR"/>
        </w:rPr>
        <w:t xml:space="preserve">, </w:t>
      </w:r>
      <w:r w:rsidRPr="007B554F">
        <w:rPr>
          <w:rFonts w:ascii="Arial" w:hAnsi="Arial" w:cs="Arial"/>
          <w:i/>
          <w:iCs/>
          <w:noProof/>
          <w:sz w:val="24"/>
          <w:lang w:val="pt-BR"/>
        </w:rPr>
        <w:t>4</w:t>
      </w:r>
      <w:r w:rsidRPr="007B554F">
        <w:rPr>
          <w:rFonts w:ascii="Arial" w:hAnsi="Arial" w:cs="Arial"/>
          <w:noProof/>
          <w:sz w:val="24"/>
          <w:lang w:val="pt-BR"/>
        </w:rPr>
        <w:t>(3), 6062–6070.</w:t>
      </w:r>
    </w:p>
    <w:p w14:paraId="53092FD1"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7B554F">
        <w:rPr>
          <w:rFonts w:ascii="Arial" w:hAnsi="Arial" w:cs="Arial"/>
          <w:noProof/>
          <w:sz w:val="24"/>
          <w:lang w:val="pt-BR"/>
        </w:rPr>
        <w:t xml:space="preserve">Rahayuningsih, S. (2020). Pengelolaan dana bantuan operasional sekolah (BOS). </w:t>
      </w:r>
      <w:r w:rsidRPr="007B554F">
        <w:rPr>
          <w:rFonts w:ascii="Arial" w:hAnsi="Arial" w:cs="Arial"/>
          <w:i/>
          <w:iCs/>
          <w:noProof/>
          <w:sz w:val="24"/>
          <w:lang w:val="pt-BR"/>
        </w:rPr>
        <w:t>Alhamra: Jurnal Studi Islam</w:t>
      </w:r>
      <w:r w:rsidRPr="007B554F">
        <w:rPr>
          <w:rFonts w:ascii="Arial" w:hAnsi="Arial" w:cs="Arial"/>
          <w:noProof/>
          <w:sz w:val="24"/>
          <w:lang w:val="pt-BR"/>
        </w:rPr>
        <w:t xml:space="preserve">, </w:t>
      </w:r>
      <w:r w:rsidRPr="007B554F">
        <w:rPr>
          <w:rFonts w:ascii="Arial" w:hAnsi="Arial" w:cs="Arial"/>
          <w:i/>
          <w:iCs/>
          <w:noProof/>
          <w:sz w:val="24"/>
          <w:lang w:val="pt-BR"/>
        </w:rPr>
        <w:t>1</w:t>
      </w:r>
      <w:r w:rsidRPr="007B554F">
        <w:rPr>
          <w:rFonts w:ascii="Arial" w:hAnsi="Arial" w:cs="Arial"/>
          <w:noProof/>
          <w:sz w:val="24"/>
          <w:lang w:val="pt-BR"/>
        </w:rPr>
        <w:t>(2), 110–117.</w:t>
      </w:r>
    </w:p>
    <w:p w14:paraId="227C59D1"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7B554F">
        <w:rPr>
          <w:rFonts w:ascii="Arial" w:hAnsi="Arial" w:cs="Arial"/>
          <w:noProof/>
          <w:sz w:val="24"/>
          <w:lang w:val="pt-BR"/>
        </w:rPr>
        <w:t xml:space="preserve">Ramdhani, R. F. (2022). Akuntabilitas dan Transparansi Pengelolaan Dana Bantuan Operasional Sekolah (BOS). </w:t>
      </w:r>
      <w:r w:rsidRPr="007B554F">
        <w:rPr>
          <w:rFonts w:ascii="Arial" w:hAnsi="Arial" w:cs="Arial"/>
          <w:i/>
          <w:iCs/>
          <w:noProof/>
          <w:sz w:val="24"/>
          <w:lang w:val="pt-BR"/>
        </w:rPr>
        <w:t>Jurnal Tata Kelola Pendidikan</w:t>
      </w:r>
      <w:r w:rsidRPr="007B554F">
        <w:rPr>
          <w:rFonts w:ascii="Arial" w:hAnsi="Arial" w:cs="Arial"/>
          <w:noProof/>
          <w:sz w:val="24"/>
          <w:lang w:val="pt-BR"/>
        </w:rPr>
        <w:t xml:space="preserve">, </w:t>
      </w:r>
      <w:r w:rsidRPr="007B554F">
        <w:rPr>
          <w:rFonts w:ascii="Arial" w:hAnsi="Arial" w:cs="Arial"/>
          <w:i/>
          <w:iCs/>
          <w:noProof/>
          <w:sz w:val="24"/>
          <w:lang w:val="pt-BR"/>
        </w:rPr>
        <w:t>4</w:t>
      </w:r>
      <w:r w:rsidRPr="007B554F">
        <w:rPr>
          <w:rFonts w:ascii="Arial" w:hAnsi="Arial" w:cs="Arial"/>
          <w:noProof/>
          <w:sz w:val="24"/>
          <w:lang w:val="pt-BR"/>
        </w:rPr>
        <w:t>(2), 96–104.</w:t>
      </w:r>
    </w:p>
    <w:p w14:paraId="178E6831"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7B554F">
        <w:rPr>
          <w:rFonts w:ascii="Arial" w:hAnsi="Arial" w:cs="Arial"/>
          <w:noProof/>
          <w:sz w:val="24"/>
          <w:lang w:val="pt-BR"/>
        </w:rPr>
        <w:t xml:space="preserve">Safira, I., Damayanti, Z., Ulviani, N., &amp; Sari, I. P. (2025). Efektifitas dan </w:t>
      </w:r>
      <w:r w:rsidRPr="007B554F">
        <w:rPr>
          <w:rFonts w:ascii="Arial" w:hAnsi="Arial" w:cs="Arial"/>
          <w:noProof/>
          <w:sz w:val="24"/>
          <w:lang w:val="pt-BR"/>
        </w:rPr>
        <w:t xml:space="preserve">Efesiensi Pengelolaan Keuangan Sekolah : Studi Manajemen Akuntansi di Kota Jambi. </w:t>
      </w:r>
      <w:r w:rsidRPr="007B554F">
        <w:rPr>
          <w:rFonts w:ascii="Arial" w:hAnsi="Arial" w:cs="Arial"/>
          <w:i/>
          <w:iCs/>
          <w:noProof/>
          <w:sz w:val="24"/>
          <w:lang w:val="pt-BR"/>
        </w:rPr>
        <w:t>Jurnal Manajemen Dan Pendidikan</w:t>
      </w:r>
      <w:r w:rsidRPr="007B554F">
        <w:rPr>
          <w:rFonts w:ascii="Arial" w:hAnsi="Arial" w:cs="Arial"/>
          <w:noProof/>
          <w:sz w:val="24"/>
          <w:lang w:val="pt-BR"/>
        </w:rPr>
        <w:t xml:space="preserve">, </w:t>
      </w:r>
      <w:r w:rsidRPr="007B554F">
        <w:rPr>
          <w:rFonts w:ascii="Arial" w:hAnsi="Arial" w:cs="Arial"/>
          <w:i/>
          <w:iCs/>
          <w:noProof/>
          <w:sz w:val="24"/>
          <w:lang w:val="pt-BR"/>
        </w:rPr>
        <w:t>4</w:t>
      </w:r>
      <w:r w:rsidRPr="007B554F">
        <w:rPr>
          <w:rFonts w:ascii="Arial" w:hAnsi="Arial" w:cs="Arial"/>
          <w:noProof/>
          <w:sz w:val="24"/>
          <w:lang w:val="pt-BR"/>
        </w:rPr>
        <w:t>(1), 11–18.</w:t>
      </w:r>
    </w:p>
    <w:p w14:paraId="4D3FDB4B"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7B554F">
        <w:rPr>
          <w:rFonts w:ascii="Arial" w:hAnsi="Arial" w:cs="Arial"/>
          <w:noProof/>
          <w:sz w:val="24"/>
          <w:lang w:val="pt-BR"/>
        </w:rPr>
        <w:t xml:space="preserve">Suryaman, M., &amp; Lestari, D. A. (2025). Analisis komparatif pengelolaan pembiayaan pendidikan dari berbagai model manajerial di sekolah. </w:t>
      </w:r>
      <w:r w:rsidRPr="007B554F">
        <w:rPr>
          <w:rFonts w:ascii="Arial" w:hAnsi="Arial" w:cs="Arial"/>
          <w:i/>
          <w:iCs/>
          <w:noProof/>
          <w:sz w:val="24"/>
          <w:lang w:val="pt-BR"/>
        </w:rPr>
        <w:t>Jurnal Tahsinia</w:t>
      </w:r>
      <w:r w:rsidRPr="007B554F">
        <w:rPr>
          <w:rFonts w:ascii="Arial" w:hAnsi="Arial" w:cs="Arial"/>
          <w:noProof/>
          <w:sz w:val="24"/>
          <w:lang w:val="pt-BR"/>
        </w:rPr>
        <w:t xml:space="preserve">, </w:t>
      </w:r>
      <w:r w:rsidRPr="007B554F">
        <w:rPr>
          <w:rFonts w:ascii="Arial" w:hAnsi="Arial" w:cs="Arial"/>
          <w:i/>
          <w:iCs/>
          <w:noProof/>
          <w:sz w:val="24"/>
          <w:lang w:val="pt-BR"/>
        </w:rPr>
        <w:t>6</w:t>
      </w:r>
      <w:r w:rsidRPr="007B554F">
        <w:rPr>
          <w:rFonts w:ascii="Arial" w:hAnsi="Arial" w:cs="Arial"/>
          <w:noProof/>
          <w:sz w:val="24"/>
          <w:lang w:val="pt-BR"/>
        </w:rPr>
        <w:t>(3), 378–390.</w:t>
      </w:r>
    </w:p>
    <w:p w14:paraId="25CCAEA1" w14:textId="77777777" w:rsidR="00096675" w:rsidRPr="007B554F" w:rsidRDefault="00096675" w:rsidP="007835AD">
      <w:pPr>
        <w:widowControl w:val="0"/>
        <w:autoSpaceDE w:val="0"/>
        <w:autoSpaceDN w:val="0"/>
        <w:adjustRightInd w:val="0"/>
        <w:spacing w:line="240" w:lineRule="auto"/>
        <w:ind w:left="720" w:hanging="720"/>
        <w:jc w:val="both"/>
        <w:rPr>
          <w:rFonts w:ascii="Arial" w:hAnsi="Arial" w:cs="Arial"/>
          <w:noProof/>
          <w:sz w:val="24"/>
          <w:lang w:val="pt-BR"/>
        </w:rPr>
      </w:pPr>
      <w:r w:rsidRPr="007B554F">
        <w:rPr>
          <w:rFonts w:ascii="Arial" w:hAnsi="Arial" w:cs="Arial"/>
          <w:noProof/>
          <w:sz w:val="24"/>
          <w:lang w:val="pt-BR"/>
        </w:rPr>
        <w:t xml:space="preserve">Wijayanti, N., &amp; Wicaksana, F. A. (2003). Implementasi Fungsi Manajemen George R Terry dalam Meningkatkan Mutu Lembaga Pendidikan. </w:t>
      </w:r>
      <w:r w:rsidRPr="007B554F">
        <w:rPr>
          <w:rFonts w:ascii="Arial" w:hAnsi="Arial" w:cs="Arial"/>
          <w:i/>
          <w:iCs/>
          <w:noProof/>
          <w:sz w:val="24"/>
          <w:lang w:val="pt-BR"/>
        </w:rPr>
        <w:t>Jurnal Cerdik: Jurnal Pendidkan Dan Pengajaran</w:t>
      </w:r>
      <w:r w:rsidRPr="007B554F">
        <w:rPr>
          <w:rFonts w:ascii="Arial" w:hAnsi="Arial" w:cs="Arial"/>
          <w:noProof/>
          <w:sz w:val="24"/>
          <w:lang w:val="pt-BR"/>
        </w:rPr>
        <w:t xml:space="preserve">, </w:t>
      </w:r>
      <w:r w:rsidRPr="007B554F">
        <w:rPr>
          <w:rFonts w:ascii="Arial" w:hAnsi="Arial" w:cs="Arial"/>
          <w:i/>
          <w:iCs/>
          <w:noProof/>
          <w:sz w:val="24"/>
          <w:lang w:val="pt-BR"/>
        </w:rPr>
        <w:t>2023</w:t>
      </w:r>
      <w:r w:rsidRPr="007B554F">
        <w:rPr>
          <w:rFonts w:ascii="Arial" w:hAnsi="Arial" w:cs="Arial"/>
          <w:noProof/>
          <w:sz w:val="24"/>
          <w:lang w:val="pt-BR"/>
        </w:rPr>
        <w:t>, 30–43. https://doi.org/10.21776/ub.jcerdik.202</w:t>
      </w:r>
    </w:p>
    <w:p w14:paraId="38541CEC" w14:textId="77777777" w:rsidR="00096675" w:rsidRPr="00096675" w:rsidRDefault="00096675" w:rsidP="007835AD">
      <w:pPr>
        <w:widowControl w:val="0"/>
        <w:autoSpaceDE w:val="0"/>
        <w:autoSpaceDN w:val="0"/>
        <w:adjustRightInd w:val="0"/>
        <w:spacing w:line="240" w:lineRule="auto"/>
        <w:ind w:left="720" w:hanging="720"/>
        <w:jc w:val="both"/>
        <w:rPr>
          <w:rFonts w:ascii="Arial" w:hAnsi="Arial" w:cs="Arial"/>
          <w:noProof/>
          <w:sz w:val="24"/>
        </w:rPr>
      </w:pPr>
      <w:r w:rsidRPr="007B554F">
        <w:rPr>
          <w:rFonts w:ascii="Arial" w:hAnsi="Arial" w:cs="Arial"/>
          <w:noProof/>
          <w:sz w:val="24"/>
          <w:lang w:val="pt-BR"/>
        </w:rPr>
        <w:t xml:space="preserve">Yati, L., Irsyad, &amp; Ningrum, T. A. (2025). Pendekatan Risiko dalam Perencanaan dan Pengawasan Organisasi Pendidikan. </w:t>
      </w:r>
      <w:r w:rsidRPr="00096675">
        <w:rPr>
          <w:rFonts w:ascii="Arial" w:hAnsi="Arial" w:cs="Arial"/>
          <w:i/>
          <w:iCs/>
          <w:noProof/>
          <w:sz w:val="24"/>
        </w:rPr>
        <w:t>Jurnal Ilmu Manajemen Dan Pendidikan</w:t>
      </w:r>
      <w:r w:rsidRPr="00096675">
        <w:rPr>
          <w:rFonts w:ascii="Arial" w:hAnsi="Arial" w:cs="Arial"/>
          <w:noProof/>
          <w:sz w:val="24"/>
        </w:rPr>
        <w:t xml:space="preserve">, </w:t>
      </w:r>
      <w:r w:rsidRPr="00096675">
        <w:rPr>
          <w:rFonts w:ascii="Arial" w:hAnsi="Arial" w:cs="Arial"/>
          <w:i/>
          <w:iCs/>
          <w:noProof/>
          <w:sz w:val="24"/>
        </w:rPr>
        <w:t>02</w:t>
      </w:r>
      <w:r w:rsidRPr="00096675">
        <w:rPr>
          <w:rFonts w:ascii="Arial" w:hAnsi="Arial" w:cs="Arial"/>
          <w:noProof/>
          <w:sz w:val="24"/>
        </w:rPr>
        <w:t>(03), 1070–1074.</w:t>
      </w:r>
    </w:p>
    <w:p w14:paraId="68087EDD" w14:textId="1B3C4B97" w:rsidR="00F54741" w:rsidRDefault="000F2887" w:rsidP="007835AD">
      <w:pPr>
        <w:spacing w:after="0"/>
        <w:ind w:left="720" w:hanging="720"/>
        <w:jc w:val="both"/>
        <w:rPr>
          <w:rFonts w:ascii="Arial" w:hAnsi="Arial" w:cs="Arial"/>
          <w:sz w:val="24"/>
          <w:szCs w:val="24"/>
        </w:rPr>
      </w:pPr>
      <w:r w:rsidRPr="000F2887">
        <w:rPr>
          <w:rFonts w:ascii="Arial" w:hAnsi="Arial" w:cs="Arial"/>
          <w:sz w:val="24"/>
          <w:szCs w:val="24"/>
        </w:rPr>
        <w:fldChar w:fldCharType="end"/>
      </w:r>
    </w:p>
    <w:p w14:paraId="495AC4B6" w14:textId="77777777" w:rsidR="00FA1157" w:rsidRPr="00A9696C" w:rsidRDefault="00FA1157" w:rsidP="00B95B56">
      <w:pPr>
        <w:spacing w:after="0" w:line="240" w:lineRule="auto"/>
        <w:jc w:val="both"/>
        <w:rPr>
          <w:rFonts w:ascii="Arial" w:hAnsi="Arial" w:cs="Arial"/>
          <w:sz w:val="24"/>
          <w:szCs w:val="24"/>
          <w:lang w:val="fi-FI"/>
        </w:rPr>
      </w:pPr>
    </w:p>
    <w:sectPr w:rsidR="00FA1157" w:rsidRPr="00A9696C"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A04E9" w14:textId="77777777" w:rsidR="00121ADC" w:rsidRDefault="00121ADC" w:rsidP="00F54741">
      <w:pPr>
        <w:spacing w:after="0" w:line="240" w:lineRule="auto"/>
      </w:pPr>
      <w:r>
        <w:separator/>
      </w:r>
    </w:p>
  </w:endnote>
  <w:endnote w:type="continuationSeparator" w:id="0">
    <w:p w14:paraId="3E1DB76C" w14:textId="77777777" w:rsidR="00121ADC" w:rsidRDefault="00121ADC"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2473D3F3"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6259CED1" wp14:editId="2A601F5D">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95B56">
          <w:rPr>
            <w:rFonts w:ascii="Arial" w:hAnsi="Arial" w:cs="Arial"/>
            <w:b/>
            <w:noProof/>
            <w:sz w:val="24"/>
            <w:szCs w:val="24"/>
          </w:rPr>
          <w:t>3</w:t>
        </w:r>
        <w:r w:rsidR="00FA1157" w:rsidRPr="00F87670">
          <w:rPr>
            <w:rFonts w:ascii="Arial" w:hAnsi="Arial" w:cs="Arial"/>
            <w:b/>
            <w:sz w:val="24"/>
            <w:szCs w:val="24"/>
          </w:rPr>
          <w:fldChar w:fldCharType="end"/>
        </w:r>
      </w:p>
    </w:sdtContent>
  </w:sdt>
  <w:p w14:paraId="0A96CCC6"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C3E0A" w14:textId="77777777" w:rsidR="00121ADC" w:rsidRDefault="00121ADC" w:rsidP="00F54741">
      <w:pPr>
        <w:spacing w:after="0" w:line="240" w:lineRule="auto"/>
      </w:pPr>
      <w:r>
        <w:separator/>
      </w:r>
    </w:p>
  </w:footnote>
  <w:footnote w:type="continuationSeparator" w:id="0">
    <w:p w14:paraId="6B8E32B1" w14:textId="77777777" w:rsidR="00121ADC" w:rsidRDefault="00121ADC"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4D47" w14:textId="77777777" w:rsidR="00D21ECF" w:rsidRPr="00B95B56" w:rsidRDefault="00D21ECF" w:rsidP="00D21ECF">
    <w:pPr>
      <w:spacing w:after="0" w:line="240" w:lineRule="auto"/>
      <w:jc w:val="right"/>
      <w:rPr>
        <w:rFonts w:ascii="Arial" w:eastAsia="Arial" w:hAnsi="Arial"/>
        <w:b/>
        <w:i/>
        <w:sz w:val="24"/>
        <w:szCs w:val="24"/>
      </w:rPr>
    </w:pPr>
    <w:proofErr w:type="spellStart"/>
    <w:proofErr w:type="gramStart"/>
    <w:r w:rsidRPr="00B95B56">
      <w:rPr>
        <w:rFonts w:ascii="Arial" w:eastAsia="Arial" w:hAnsi="Arial"/>
        <w:b/>
        <w:i/>
        <w:sz w:val="24"/>
        <w:szCs w:val="24"/>
      </w:rPr>
      <w:t>Didaktik</w:t>
    </w:r>
    <w:proofErr w:type="spellEnd"/>
    <w:r w:rsidRPr="00B95B56">
      <w:rPr>
        <w:rFonts w:ascii="Arial" w:eastAsia="Arial" w:hAnsi="Arial"/>
        <w:b/>
        <w:i/>
        <w:sz w:val="24"/>
        <w:szCs w:val="24"/>
      </w:rPr>
      <w:t xml:space="preserve"> :</w:t>
    </w:r>
    <w:proofErr w:type="gramEnd"/>
    <w:r w:rsidRPr="00B95B56">
      <w:rPr>
        <w:rFonts w:ascii="Arial" w:eastAsia="Arial" w:hAnsi="Arial"/>
        <w:b/>
        <w:i/>
        <w:sz w:val="24"/>
        <w:szCs w:val="24"/>
      </w:rPr>
      <w:t xml:space="preserve"> </w:t>
    </w:r>
    <w:proofErr w:type="spellStart"/>
    <w:r w:rsidRPr="00B95B56">
      <w:rPr>
        <w:rFonts w:ascii="Arial" w:eastAsia="Arial" w:hAnsi="Arial"/>
        <w:b/>
        <w:i/>
        <w:sz w:val="24"/>
        <w:szCs w:val="24"/>
      </w:rPr>
      <w:t>Jurnal</w:t>
    </w:r>
    <w:proofErr w:type="spellEnd"/>
    <w:r w:rsidRPr="00B95B56">
      <w:rPr>
        <w:rFonts w:ascii="Arial" w:eastAsia="Arial" w:hAnsi="Arial"/>
        <w:b/>
        <w:i/>
        <w:sz w:val="24"/>
        <w:szCs w:val="24"/>
      </w:rPr>
      <w:t xml:space="preserve"> </w:t>
    </w:r>
    <w:proofErr w:type="spellStart"/>
    <w:r w:rsidRPr="00B95B56">
      <w:rPr>
        <w:rFonts w:ascii="Arial" w:eastAsia="Arial" w:hAnsi="Arial"/>
        <w:b/>
        <w:i/>
        <w:sz w:val="24"/>
        <w:szCs w:val="24"/>
      </w:rPr>
      <w:t>Ilmiah</w:t>
    </w:r>
    <w:proofErr w:type="spellEnd"/>
    <w:r w:rsidRPr="00B95B56">
      <w:rPr>
        <w:rFonts w:ascii="Arial" w:eastAsia="Arial" w:hAnsi="Arial"/>
        <w:b/>
        <w:i/>
        <w:sz w:val="24"/>
        <w:szCs w:val="24"/>
      </w:rPr>
      <w:t xml:space="preserve"> PGSD </w:t>
    </w:r>
    <w:r>
      <w:rPr>
        <w:rFonts w:ascii="Arial" w:eastAsia="Arial" w:hAnsi="Arial"/>
        <w:b/>
        <w:i/>
        <w:sz w:val="24"/>
        <w:szCs w:val="24"/>
      </w:rPr>
      <w:t xml:space="preserve">FKIP Universitas </w:t>
    </w:r>
    <w:proofErr w:type="spellStart"/>
    <w:r>
      <w:rPr>
        <w:rFonts w:ascii="Arial" w:eastAsia="Arial" w:hAnsi="Arial"/>
        <w:b/>
        <w:i/>
        <w:sz w:val="24"/>
        <w:szCs w:val="24"/>
      </w:rPr>
      <w:t>Mandiri</w:t>
    </w:r>
    <w:proofErr w:type="spellEnd"/>
    <w:r w:rsidRPr="00B95B56">
      <w:rPr>
        <w:rFonts w:ascii="Arial" w:eastAsia="Arial" w:hAnsi="Arial"/>
        <w:b/>
        <w:i/>
        <w:sz w:val="24"/>
        <w:szCs w:val="24"/>
      </w:rPr>
      <w:t xml:space="preserve">, </w:t>
    </w:r>
  </w:p>
  <w:p w14:paraId="50477249" w14:textId="77777777" w:rsidR="00D21ECF" w:rsidRPr="00B95B56" w:rsidRDefault="00D21ECF" w:rsidP="00D21ECF">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w:t>
    </w:r>
    <w:proofErr w:type="spellStart"/>
    <w:proofErr w:type="gramStart"/>
    <w:r w:rsidRPr="00B95B56">
      <w:rPr>
        <w:rFonts w:ascii="Arial" w:eastAsia="Arial" w:hAnsi="Arial" w:cs="Arial"/>
        <w:b/>
        <w:i/>
        <w:sz w:val="24"/>
        <w:szCs w:val="24"/>
      </w:rPr>
      <w:t>Cetak</w:t>
    </w:r>
    <w:proofErr w:type="spellEnd"/>
    <w:r w:rsidRPr="00B95B56">
      <w:rPr>
        <w:rFonts w:ascii="Arial" w:eastAsia="Arial" w:hAnsi="Arial" w:cs="Arial"/>
        <w:b/>
        <w:i/>
        <w:sz w:val="24"/>
        <w:szCs w:val="24"/>
      </w:rPr>
      <w:t xml:space="preserve"> :</w:t>
    </w:r>
    <w:proofErr w:type="gramEnd"/>
    <w:r w:rsidRPr="00B95B56">
      <w:rPr>
        <w:rFonts w:ascii="Arial" w:eastAsia="Arial" w:hAnsi="Arial" w:cs="Arial"/>
        <w:b/>
        <w:i/>
        <w:sz w:val="24"/>
        <w:szCs w:val="24"/>
      </w:rPr>
      <w:t xml:space="preserve"> </w:t>
    </w:r>
    <w:r w:rsidRPr="00B95B56">
      <w:rPr>
        <w:rStyle w:val="Kuat"/>
        <w:rFonts w:ascii="Arial" w:hAnsi="Arial" w:cs="Arial"/>
        <w:i/>
        <w:sz w:val="24"/>
        <w:szCs w:val="24"/>
        <w:shd w:val="clear" w:color="auto" w:fill="FFFFFF"/>
      </w:rPr>
      <w:t>2477-5673 </w:t>
    </w:r>
    <w:r w:rsidRPr="00B95B56">
      <w:rPr>
        <w:rFonts w:ascii="Arial" w:eastAsia="Arial" w:hAnsi="Arial" w:cs="Arial"/>
        <w:b/>
        <w:i/>
        <w:sz w:val="24"/>
        <w:szCs w:val="24"/>
      </w:rPr>
      <w:t>ISSN</w:t>
    </w:r>
    <w:r w:rsidRPr="00B95B56">
      <w:rPr>
        <w:rFonts w:ascii="Arial" w:eastAsia="Arial" w:hAnsi="Arial"/>
        <w:b/>
        <w:i/>
        <w:sz w:val="24"/>
        <w:szCs w:val="24"/>
      </w:rPr>
      <w:t xml:space="preserve"> </w:t>
    </w:r>
    <w:proofErr w:type="gramStart"/>
    <w:r w:rsidRPr="00B95B56">
      <w:rPr>
        <w:rFonts w:ascii="Arial" w:eastAsia="Arial" w:hAnsi="Arial"/>
        <w:b/>
        <w:i/>
        <w:sz w:val="24"/>
        <w:szCs w:val="24"/>
      </w:rPr>
      <w:t>Online :</w:t>
    </w:r>
    <w:proofErr w:type="gramEnd"/>
    <w:r w:rsidRPr="00B95B56">
      <w:rPr>
        <w:rFonts w:ascii="Arial" w:eastAsia="Arial" w:hAnsi="Arial"/>
        <w:b/>
        <w:i/>
        <w:sz w:val="24"/>
        <w:szCs w:val="24"/>
      </w:rPr>
      <w:t xml:space="preserve"> 2614-722X</w:t>
    </w:r>
  </w:p>
  <w:p w14:paraId="5FF83E06" w14:textId="77777777" w:rsidR="00D21ECF" w:rsidRPr="00B95B56" w:rsidRDefault="00D21ECF" w:rsidP="00D21ECF">
    <w:pPr>
      <w:spacing w:after="0" w:line="240" w:lineRule="auto"/>
      <w:jc w:val="right"/>
      <w:rPr>
        <w:rFonts w:ascii="Arial" w:eastAsia="Arial" w:hAnsi="Arial"/>
        <w:b/>
        <w:i/>
        <w:sz w:val="24"/>
        <w:szCs w:val="24"/>
      </w:rPr>
    </w:pPr>
    <w:r w:rsidRPr="00B95B56">
      <w:rPr>
        <w:rFonts w:ascii="Arial" w:eastAsia="Arial" w:hAnsi="Arial"/>
        <w:b/>
        <w:i/>
        <w:sz w:val="24"/>
        <w:szCs w:val="24"/>
      </w:rPr>
      <w:t xml:space="preserve">Volume </w:t>
    </w:r>
    <w:r>
      <w:rPr>
        <w:rFonts w:ascii="Arial" w:eastAsia="Arial" w:hAnsi="Arial"/>
        <w:b/>
        <w:i/>
        <w:sz w:val="24"/>
        <w:szCs w:val="24"/>
      </w:rPr>
      <w:t>12</w:t>
    </w:r>
    <w:r w:rsidRPr="00B95B56">
      <w:rPr>
        <w:rFonts w:ascii="Arial" w:eastAsia="Arial" w:hAnsi="Arial"/>
        <w:b/>
        <w:i/>
        <w:sz w:val="24"/>
        <w:szCs w:val="24"/>
      </w:rPr>
      <w:t xml:space="preserve"> </w:t>
    </w:r>
    <w:proofErr w:type="spellStart"/>
    <w:r w:rsidRPr="00B95B56">
      <w:rPr>
        <w:rFonts w:ascii="Arial" w:eastAsia="Arial" w:hAnsi="Arial"/>
        <w:b/>
        <w:i/>
        <w:sz w:val="24"/>
        <w:szCs w:val="24"/>
      </w:rPr>
      <w:t>Nomor</w:t>
    </w:r>
    <w:proofErr w:type="spellEnd"/>
    <w:r w:rsidRPr="00B95B56">
      <w:rPr>
        <w:rFonts w:ascii="Arial" w:eastAsia="Arial" w:hAnsi="Arial"/>
        <w:b/>
        <w:i/>
        <w:sz w:val="24"/>
        <w:szCs w:val="24"/>
      </w:rPr>
      <w:t xml:space="preserve"> </w:t>
    </w:r>
    <w:r>
      <w:rPr>
        <w:rFonts w:ascii="Arial" w:eastAsia="Arial" w:hAnsi="Arial"/>
        <w:b/>
        <w:i/>
        <w:sz w:val="24"/>
        <w:szCs w:val="24"/>
      </w:rPr>
      <w:t>02</w:t>
    </w:r>
    <w:r w:rsidRPr="00B95B56">
      <w:rPr>
        <w:rFonts w:ascii="Arial" w:eastAsia="Arial" w:hAnsi="Arial"/>
        <w:b/>
        <w:i/>
        <w:sz w:val="24"/>
        <w:szCs w:val="24"/>
      </w:rPr>
      <w:t xml:space="preserve">, </w:t>
    </w:r>
    <w:r>
      <w:rPr>
        <w:rFonts w:ascii="Arial" w:eastAsia="Arial" w:hAnsi="Arial"/>
        <w:b/>
        <w:i/>
        <w:sz w:val="24"/>
        <w:szCs w:val="24"/>
      </w:rPr>
      <w:t>Juni</w:t>
    </w:r>
    <w:r w:rsidRPr="00B95B56">
      <w:rPr>
        <w:rFonts w:ascii="Arial" w:eastAsia="Arial" w:hAnsi="Arial"/>
        <w:b/>
        <w:i/>
        <w:sz w:val="24"/>
        <w:szCs w:val="24"/>
      </w:rPr>
      <w:t xml:space="preserve"> </w:t>
    </w:r>
    <w:r>
      <w:rPr>
        <w:rFonts w:ascii="Arial" w:eastAsia="Arial" w:hAnsi="Arial"/>
        <w:b/>
        <w:i/>
        <w:sz w:val="24"/>
        <w:szCs w:val="24"/>
      </w:rPr>
      <w:t>2026</w:t>
    </w:r>
  </w:p>
  <w:p w14:paraId="2A83F684" w14:textId="41D33BA9" w:rsidR="00FA1157" w:rsidRPr="00D21ECF" w:rsidRDefault="00D21ECF" w:rsidP="00D21ECF">
    <w:pPr>
      <w:spacing w:line="20" w:lineRule="exact"/>
      <w:rPr>
        <w:rFonts w:ascii="Times New Roman" w:eastAsia="Times New Roman" w:hAnsi="Times New Roman"/>
      </w:rPr>
    </w:pPr>
    <w:r w:rsidRPr="00B95B56">
      <w:rPr>
        <w:rFonts w:ascii="Arial" w:eastAsia="Arial" w:hAnsi="Arial"/>
        <w:b/>
        <w:i/>
        <w:noProof/>
      </w:rPr>
      <mc:AlternateContent>
        <mc:Choice Requires="wps">
          <w:drawing>
            <wp:anchor distT="0" distB="0" distL="114300" distR="114300" simplePos="0" relativeHeight="251663360" behindDoc="1" locked="0" layoutInCell="1" allowOverlap="1" wp14:anchorId="5C7CF101" wp14:editId="40368B8E">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8642E"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13E9D"/>
    <w:multiLevelType w:val="multilevel"/>
    <w:tmpl w:val="7E4A5F6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7C12DEE"/>
    <w:multiLevelType w:val="hybridMultilevel"/>
    <w:tmpl w:val="63A664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1580128">
    <w:abstractNumId w:val="1"/>
  </w:num>
  <w:num w:numId="2" w16cid:durableId="957301926">
    <w:abstractNumId w:val="2"/>
  </w:num>
  <w:num w:numId="3" w16cid:durableId="127621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36D41"/>
    <w:rsid w:val="00040F72"/>
    <w:rsid w:val="00095774"/>
    <w:rsid w:val="00096675"/>
    <w:rsid w:val="000B4CF5"/>
    <w:rsid w:val="000F2887"/>
    <w:rsid w:val="000F40B0"/>
    <w:rsid w:val="00121ADC"/>
    <w:rsid w:val="00143090"/>
    <w:rsid w:val="001A77C7"/>
    <w:rsid w:val="002866EE"/>
    <w:rsid w:val="00287E18"/>
    <w:rsid w:val="002B55A9"/>
    <w:rsid w:val="00361FF9"/>
    <w:rsid w:val="0037578B"/>
    <w:rsid w:val="0042703F"/>
    <w:rsid w:val="0048592F"/>
    <w:rsid w:val="00506846"/>
    <w:rsid w:val="00533214"/>
    <w:rsid w:val="00552E61"/>
    <w:rsid w:val="00575CA2"/>
    <w:rsid w:val="005C600E"/>
    <w:rsid w:val="005F67F2"/>
    <w:rsid w:val="0061478B"/>
    <w:rsid w:val="00623272"/>
    <w:rsid w:val="007105ED"/>
    <w:rsid w:val="007835AD"/>
    <w:rsid w:val="007B554F"/>
    <w:rsid w:val="0081771C"/>
    <w:rsid w:val="008B2B23"/>
    <w:rsid w:val="008D5CDB"/>
    <w:rsid w:val="009A5ADB"/>
    <w:rsid w:val="009D106B"/>
    <w:rsid w:val="00A672F3"/>
    <w:rsid w:val="00A9696C"/>
    <w:rsid w:val="00B57584"/>
    <w:rsid w:val="00B80134"/>
    <w:rsid w:val="00B95B56"/>
    <w:rsid w:val="00BD3172"/>
    <w:rsid w:val="00BE2BD0"/>
    <w:rsid w:val="00C25730"/>
    <w:rsid w:val="00C52D48"/>
    <w:rsid w:val="00CD0660"/>
    <w:rsid w:val="00D21ECF"/>
    <w:rsid w:val="00D64EC8"/>
    <w:rsid w:val="00E015AF"/>
    <w:rsid w:val="00E0185A"/>
    <w:rsid w:val="00E22180"/>
    <w:rsid w:val="00E95E92"/>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50694"/>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character" w:styleId="Kuat">
    <w:name w:val="Strong"/>
    <w:basedOn w:val="FontParagrafDefault"/>
    <w:uiPriority w:val="22"/>
    <w:qFormat/>
    <w:rsid w:val="00B95B56"/>
    <w:rPr>
      <w:b/>
      <w:bCs/>
    </w:rPr>
  </w:style>
  <w:style w:type="character" w:styleId="SebutanYangBelumTerselesaikan">
    <w:name w:val="Unresolved Mention"/>
    <w:basedOn w:val="FontParagrafDefault"/>
    <w:uiPriority w:val="99"/>
    <w:semiHidden/>
    <w:unhideWhenUsed/>
    <w:rsid w:val="00A9696C"/>
    <w:rPr>
      <w:color w:val="605E5C"/>
      <w:shd w:val="clear" w:color="auto" w:fill="E1DFDD"/>
    </w:rPr>
  </w:style>
  <w:style w:type="character" w:styleId="Penekanan">
    <w:name w:val="Emphasis"/>
    <w:basedOn w:val="FontParagrafDefault"/>
    <w:uiPriority w:val="20"/>
    <w:qFormat/>
    <w:rsid w:val="008B2B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4151">
      <w:bodyDiv w:val="1"/>
      <w:marLeft w:val="0"/>
      <w:marRight w:val="0"/>
      <w:marTop w:val="0"/>
      <w:marBottom w:val="0"/>
      <w:divBdr>
        <w:top w:val="none" w:sz="0" w:space="0" w:color="auto"/>
        <w:left w:val="none" w:sz="0" w:space="0" w:color="auto"/>
        <w:bottom w:val="none" w:sz="0" w:space="0" w:color="auto"/>
        <w:right w:val="none" w:sz="0" w:space="0" w:color="auto"/>
      </w:divBdr>
    </w:div>
    <w:div w:id="151482927">
      <w:bodyDiv w:val="1"/>
      <w:marLeft w:val="0"/>
      <w:marRight w:val="0"/>
      <w:marTop w:val="0"/>
      <w:marBottom w:val="0"/>
      <w:divBdr>
        <w:top w:val="none" w:sz="0" w:space="0" w:color="auto"/>
        <w:left w:val="none" w:sz="0" w:space="0" w:color="auto"/>
        <w:bottom w:val="none" w:sz="0" w:space="0" w:color="auto"/>
        <w:right w:val="none" w:sz="0" w:space="0" w:color="auto"/>
      </w:divBdr>
    </w:div>
    <w:div w:id="380325780">
      <w:bodyDiv w:val="1"/>
      <w:marLeft w:val="0"/>
      <w:marRight w:val="0"/>
      <w:marTop w:val="0"/>
      <w:marBottom w:val="0"/>
      <w:divBdr>
        <w:top w:val="none" w:sz="0" w:space="0" w:color="auto"/>
        <w:left w:val="none" w:sz="0" w:space="0" w:color="auto"/>
        <w:bottom w:val="none" w:sz="0" w:space="0" w:color="auto"/>
        <w:right w:val="none" w:sz="0" w:space="0" w:color="auto"/>
      </w:divBdr>
    </w:div>
    <w:div w:id="517695140">
      <w:bodyDiv w:val="1"/>
      <w:marLeft w:val="0"/>
      <w:marRight w:val="0"/>
      <w:marTop w:val="0"/>
      <w:marBottom w:val="0"/>
      <w:divBdr>
        <w:top w:val="none" w:sz="0" w:space="0" w:color="auto"/>
        <w:left w:val="none" w:sz="0" w:space="0" w:color="auto"/>
        <w:bottom w:val="none" w:sz="0" w:space="0" w:color="auto"/>
        <w:right w:val="none" w:sz="0" w:space="0" w:color="auto"/>
      </w:divBdr>
    </w:div>
    <w:div w:id="557133300">
      <w:bodyDiv w:val="1"/>
      <w:marLeft w:val="0"/>
      <w:marRight w:val="0"/>
      <w:marTop w:val="0"/>
      <w:marBottom w:val="0"/>
      <w:divBdr>
        <w:top w:val="none" w:sz="0" w:space="0" w:color="auto"/>
        <w:left w:val="none" w:sz="0" w:space="0" w:color="auto"/>
        <w:bottom w:val="none" w:sz="0" w:space="0" w:color="auto"/>
        <w:right w:val="none" w:sz="0" w:space="0" w:color="auto"/>
      </w:divBdr>
    </w:div>
    <w:div w:id="605236628">
      <w:bodyDiv w:val="1"/>
      <w:marLeft w:val="0"/>
      <w:marRight w:val="0"/>
      <w:marTop w:val="0"/>
      <w:marBottom w:val="0"/>
      <w:divBdr>
        <w:top w:val="none" w:sz="0" w:space="0" w:color="auto"/>
        <w:left w:val="none" w:sz="0" w:space="0" w:color="auto"/>
        <w:bottom w:val="none" w:sz="0" w:space="0" w:color="auto"/>
        <w:right w:val="none" w:sz="0" w:space="0" w:color="auto"/>
      </w:divBdr>
    </w:div>
    <w:div w:id="623924124">
      <w:bodyDiv w:val="1"/>
      <w:marLeft w:val="0"/>
      <w:marRight w:val="0"/>
      <w:marTop w:val="0"/>
      <w:marBottom w:val="0"/>
      <w:divBdr>
        <w:top w:val="none" w:sz="0" w:space="0" w:color="auto"/>
        <w:left w:val="none" w:sz="0" w:space="0" w:color="auto"/>
        <w:bottom w:val="none" w:sz="0" w:space="0" w:color="auto"/>
        <w:right w:val="none" w:sz="0" w:space="0" w:color="auto"/>
      </w:divBdr>
    </w:div>
    <w:div w:id="1104348546">
      <w:bodyDiv w:val="1"/>
      <w:marLeft w:val="0"/>
      <w:marRight w:val="0"/>
      <w:marTop w:val="0"/>
      <w:marBottom w:val="0"/>
      <w:divBdr>
        <w:top w:val="none" w:sz="0" w:space="0" w:color="auto"/>
        <w:left w:val="none" w:sz="0" w:space="0" w:color="auto"/>
        <w:bottom w:val="none" w:sz="0" w:space="0" w:color="auto"/>
        <w:right w:val="none" w:sz="0" w:space="0" w:color="auto"/>
      </w:divBdr>
    </w:div>
    <w:div w:id="1171070690">
      <w:bodyDiv w:val="1"/>
      <w:marLeft w:val="0"/>
      <w:marRight w:val="0"/>
      <w:marTop w:val="0"/>
      <w:marBottom w:val="0"/>
      <w:divBdr>
        <w:top w:val="none" w:sz="0" w:space="0" w:color="auto"/>
        <w:left w:val="none" w:sz="0" w:space="0" w:color="auto"/>
        <w:bottom w:val="none" w:sz="0" w:space="0" w:color="auto"/>
        <w:right w:val="none" w:sz="0" w:space="0" w:color="auto"/>
      </w:divBdr>
    </w:div>
    <w:div w:id="1334063593">
      <w:bodyDiv w:val="1"/>
      <w:marLeft w:val="0"/>
      <w:marRight w:val="0"/>
      <w:marTop w:val="0"/>
      <w:marBottom w:val="0"/>
      <w:divBdr>
        <w:top w:val="none" w:sz="0" w:space="0" w:color="auto"/>
        <w:left w:val="none" w:sz="0" w:space="0" w:color="auto"/>
        <w:bottom w:val="none" w:sz="0" w:space="0" w:color="auto"/>
        <w:right w:val="none" w:sz="0" w:space="0" w:color="auto"/>
      </w:divBdr>
    </w:div>
    <w:div w:id="1376352499">
      <w:bodyDiv w:val="1"/>
      <w:marLeft w:val="0"/>
      <w:marRight w:val="0"/>
      <w:marTop w:val="0"/>
      <w:marBottom w:val="0"/>
      <w:divBdr>
        <w:top w:val="none" w:sz="0" w:space="0" w:color="auto"/>
        <w:left w:val="none" w:sz="0" w:space="0" w:color="auto"/>
        <w:bottom w:val="none" w:sz="0" w:space="0" w:color="auto"/>
        <w:right w:val="none" w:sz="0" w:space="0" w:color="auto"/>
      </w:divBdr>
    </w:div>
    <w:div w:id="1577209429">
      <w:bodyDiv w:val="1"/>
      <w:marLeft w:val="0"/>
      <w:marRight w:val="0"/>
      <w:marTop w:val="0"/>
      <w:marBottom w:val="0"/>
      <w:divBdr>
        <w:top w:val="none" w:sz="0" w:space="0" w:color="auto"/>
        <w:left w:val="none" w:sz="0" w:space="0" w:color="auto"/>
        <w:bottom w:val="none" w:sz="0" w:space="0" w:color="auto"/>
        <w:right w:val="none" w:sz="0" w:space="0" w:color="auto"/>
      </w:divBdr>
    </w:div>
    <w:div w:id="201341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24010714181@mhs.unesa.ac.id" TargetMode="External"/><Relationship Id="rId13" Type="http://schemas.openxmlformats.org/officeDocument/2006/relationships/hyperlink" Target="mailto:imawidiyanah@unes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4010714072@mhs.unesa.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4010714189@mhs.unesa.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4010714077@mhs.unesa.ac.id" TargetMode="External"/><Relationship Id="rId4" Type="http://schemas.openxmlformats.org/officeDocument/2006/relationships/settings" Target="settings.xml"/><Relationship Id="rId9" Type="http://schemas.openxmlformats.org/officeDocument/2006/relationships/hyperlink" Target="mailto:224010714178@mhs.unesa.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DE53C-0F2C-4943-B280-53749B6EC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11217</Words>
  <Characters>63937</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75004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Triane Fasya Ramadhini</cp:lastModifiedBy>
  <cp:revision>4</cp:revision>
  <dcterms:created xsi:type="dcterms:W3CDTF">2026-05-28T23:20:00Z</dcterms:created>
  <dcterms:modified xsi:type="dcterms:W3CDTF">2026-05-28T23:21:00Z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7b0c4cda-8611-3875-bd28-5f41bd41a8fc</vt:lpwstr>
  </property>
  <property fmtid="{D5CDD505-2E9C-101B-9397-08002B2CF9AE}" pid="24" name="Mendeley Citation Style_1">
    <vt:lpwstr>http://www.zotero.org/styles/apa</vt:lpwstr>
  </property>
</Properties>
</file>