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CB588" w14:textId="2076F623" w:rsidR="0058415D" w:rsidRPr="00892F41" w:rsidRDefault="00892F41" w:rsidP="00892F41">
      <w:pPr>
        <w:spacing w:after="0"/>
        <w:jc w:val="center"/>
        <w:rPr>
          <w:rFonts w:ascii="Arial" w:hAnsi="Arial" w:cs="Arial"/>
          <w:b/>
          <w:bCs/>
          <w:sz w:val="24"/>
          <w:szCs w:val="24"/>
          <w:lang w:val="sv-SE"/>
        </w:rPr>
      </w:pPr>
      <w:r>
        <w:rPr>
          <w:rFonts w:ascii="Arial" w:hAnsi="Arial" w:cs="Arial"/>
          <w:b/>
          <w:bCs/>
          <w:sz w:val="24"/>
          <w:szCs w:val="24"/>
          <w:lang w:val="sv-SE"/>
        </w:rPr>
        <w:t xml:space="preserve">DINAMIKA DIGITAL BUDAYA DAN PERGESERAN IDENTITAS GENERASI </w:t>
      </w:r>
      <w:r w:rsidRPr="00892F41">
        <w:rPr>
          <w:rFonts w:ascii="Arial" w:hAnsi="Arial" w:cs="Arial"/>
          <w:b/>
          <w:bCs/>
          <w:sz w:val="24"/>
          <w:szCs w:val="24"/>
          <w:lang w:val="sv-SE"/>
        </w:rPr>
        <w:t>MUDA DALAM PERSPEKTIF POSTMODERNISME</w:t>
      </w:r>
    </w:p>
    <w:p w14:paraId="7A1F04B4" w14:textId="77777777" w:rsidR="00892F41" w:rsidRPr="00892F41" w:rsidRDefault="00892F41" w:rsidP="00892F41">
      <w:pPr>
        <w:spacing w:after="0"/>
        <w:jc w:val="center"/>
        <w:rPr>
          <w:rFonts w:ascii="Arial" w:hAnsi="Arial" w:cs="Arial"/>
          <w:b/>
          <w:bCs/>
          <w:sz w:val="24"/>
          <w:szCs w:val="24"/>
          <w:lang w:val="sv-SE"/>
        </w:rPr>
      </w:pPr>
    </w:p>
    <w:p w14:paraId="752CFDB6" w14:textId="6FCEB8B6" w:rsidR="00F814F0" w:rsidRPr="00892F41" w:rsidRDefault="00F814F0" w:rsidP="00892F41">
      <w:pPr>
        <w:spacing w:after="0"/>
        <w:jc w:val="center"/>
        <w:rPr>
          <w:rFonts w:ascii="Arial" w:hAnsi="Arial" w:cs="Arial"/>
          <w:sz w:val="24"/>
          <w:szCs w:val="24"/>
          <w:vertAlign w:val="superscript"/>
          <w:lang w:val="sv-SE"/>
        </w:rPr>
      </w:pPr>
      <w:proofErr w:type="spellStart"/>
      <w:r w:rsidRPr="00892F41">
        <w:rPr>
          <w:rFonts w:ascii="Arial" w:hAnsi="Arial" w:cs="Arial"/>
          <w:sz w:val="24"/>
          <w:szCs w:val="24"/>
          <w:lang w:val="sv-SE"/>
        </w:rPr>
        <w:t>Etti</w:t>
      </w:r>
      <w:proofErr w:type="spellEnd"/>
      <w:r w:rsidRPr="00892F41">
        <w:rPr>
          <w:rFonts w:ascii="Arial" w:hAnsi="Arial" w:cs="Arial"/>
          <w:sz w:val="24"/>
          <w:szCs w:val="24"/>
          <w:lang w:val="sv-SE"/>
        </w:rPr>
        <w:t xml:space="preserve"> Herawati</w:t>
      </w:r>
      <w:r w:rsidRPr="00892F41">
        <w:rPr>
          <w:rFonts w:ascii="Arial" w:hAnsi="Arial" w:cs="Arial"/>
          <w:sz w:val="24"/>
          <w:szCs w:val="24"/>
          <w:vertAlign w:val="superscript"/>
          <w:lang w:val="sv-SE"/>
        </w:rPr>
        <w:t>1</w:t>
      </w:r>
      <w:r w:rsidR="00892F41" w:rsidRPr="00892F41">
        <w:rPr>
          <w:rFonts w:ascii="Arial" w:hAnsi="Arial" w:cs="Arial"/>
          <w:sz w:val="24"/>
          <w:szCs w:val="24"/>
          <w:lang w:val="sv-SE"/>
        </w:rPr>
        <w:t xml:space="preserve">, </w:t>
      </w:r>
      <w:r w:rsidRPr="00892F41">
        <w:rPr>
          <w:rFonts w:ascii="Arial" w:hAnsi="Arial" w:cs="Arial"/>
          <w:sz w:val="24"/>
          <w:szCs w:val="24"/>
          <w:lang w:val="sv-SE"/>
        </w:rPr>
        <w:t>Saslim</w:t>
      </w:r>
      <w:r w:rsidRPr="00892F41">
        <w:rPr>
          <w:rFonts w:ascii="Arial" w:hAnsi="Arial" w:cs="Arial"/>
          <w:sz w:val="24"/>
          <w:szCs w:val="24"/>
          <w:vertAlign w:val="superscript"/>
          <w:lang w:val="sv-SE"/>
        </w:rPr>
        <w:t>2</w:t>
      </w:r>
      <w:r w:rsidR="00892F41" w:rsidRPr="00892F41">
        <w:rPr>
          <w:rFonts w:ascii="Arial" w:hAnsi="Arial" w:cs="Arial"/>
          <w:sz w:val="24"/>
          <w:szCs w:val="24"/>
          <w:lang w:val="sv-SE"/>
        </w:rPr>
        <w:t xml:space="preserve">, </w:t>
      </w:r>
      <w:proofErr w:type="spellStart"/>
      <w:r w:rsidRPr="00892F41">
        <w:rPr>
          <w:rFonts w:ascii="Arial" w:hAnsi="Arial" w:cs="Arial"/>
          <w:sz w:val="24"/>
          <w:szCs w:val="24"/>
          <w:lang w:val="sv-SE"/>
        </w:rPr>
        <w:t>Rahmat</w:t>
      </w:r>
      <w:proofErr w:type="spellEnd"/>
      <w:r w:rsidRPr="00892F41">
        <w:rPr>
          <w:rFonts w:ascii="Arial" w:hAnsi="Arial" w:cs="Arial"/>
          <w:sz w:val="24"/>
          <w:szCs w:val="24"/>
          <w:lang w:val="sv-SE"/>
        </w:rPr>
        <w:t xml:space="preserve"> Hidayat</w:t>
      </w:r>
      <w:r w:rsidRPr="00892F41">
        <w:rPr>
          <w:rFonts w:ascii="Arial" w:hAnsi="Arial" w:cs="Arial"/>
          <w:sz w:val="24"/>
          <w:szCs w:val="24"/>
          <w:vertAlign w:val="superscript"/>
          <w:lang w:val="sv-SE"/>
        </w:rPr>
        <w:t>3</w:t>
      </w:r>
      <w:r w:rsidR="00892F41" w:rsidRPr="00892F41">
        <w:rPr>
          <w:rFonts w:ascii="Arial" w:hAnsi="Arial" w:cs="Arial"/>
          <w:sz w:val="24"/>
          <w:szCs w:val="24"/>
          <w:lang w:val="sv-SE"/>
        </w:rPr>
        <w:t xml:space="preserve">, </w:t>
      </w:r>
      <w:r w:rsidR="0058415D" w:rsidRPr="00892F41">
        <w:rPr>
          <w:rFonts w:ascii="Arial" w:hAnsi="Arial" w:cs="Arial"/>
          <w:sz w:val="24"/>
          <w:szCs w:val="24"/>
          <w:lang w:val="sv-SE"/>
        </w:rPr>
        <w:t xml:space="preserve">A. </w:t>
      </w:r>
      <w:proofErr w:type="spellStart"/>
      <w:r w:rsidR="0058415D" w:rsidRPr="00892F41">
        <w:rPr>
          <w:rFonts w:ascii="Arial" w:hAnsi="Arial" w:cs="Arial"/>
          <w:sz w:val="24"/>
          <w:szCs w:val="24"/>
          <w:lang w:val="sv-SE"/>
        </w:rPr>
        <w:t>Muh</w:t>
      </w:r>
      <w:proofErr w:type="spellEnd"/>
      <w:r w:rsidR="0058415D" w:rsidRPr="00892F41">
        <w:rPr>
          <w:rFonts w:ascii="Arial" w:hAnsi="Arial" w:cs="Arial"/>
          <w:sz w:val="24"/>
          <w:szCs w:val="24"/>
          <w:lang w:val="sv-SE"/>
        </w:rPr>
        <w:t xml:space="preserve">. </w:t>
      </w:r>
      <w:proofErr w:type="spellStart"/>
      <w:r w:rsidR="0058415D" w:rsidRPr="00892F41">
        <w:rPr>
          <w:rFonts w:ascii="Arial" w:hAnsi="Arial" w:cs="Arial"/>
          <w:sz w:val="24"/>
          <w:szCs w:val="24"/>
          <w:lang w:val="sv-SE"/>
        </w:rPr>
        <w:t>Fiqri</w:t>
      </w:r>
      <w:proofErr w:type="spellEnd"/>
      <w:r w:rsidR="0058415D" w:rsidRPr="00892F41">
        <w:rPr>
          <w:rFonts w:ascii="Arial" w:hAnsi="Arial" w:cs="Arial"/>
          <w:sz w:val="24"/>
          <w:szCs w:val="24"/>
          <w:lang w:val="sv-SE"/>
        </w:rPr>
        <w:t xml:space="preserve"> La Ali Akbar</w:t>
      </w:r>
      <w:r w:rsidR="0058415D" w:rsidRPr="00892F41">
        <w:rPr>
          <w:rFonts w:ascii="Arial" w:hAnsi="Arial" w:cs="Arial"/>
          <w:sz w:val="24"/>
          <w:szCs w:val="24"/>
          <w:vertAlign w:val="superscript"/>
          <w:lang w:val="sv-SE"/>
        </w:rPr>
        <w:t>4</w:t>
      </w:r>
    </w:p>
    <w:p w14:paraId="2E697D34" w14:textId="0E4CCDE9" w:rsidR="001C3BCF" w:rsidRPr="00892F41" w:rsidRDefault="00C26FCA" w:rsidP="00892F41">
      <w:pPr>
        <w:spacing w:after="0"/>
        <w:jc w:val="center"/>
        <w:rPr>
          <w:rFonts w:ascii="Arial" w:hAnsi="Arial" w:cs="Arial"/>
          <w:sz w:val="24"/>
          <w:szCs w:val="24"/>
          <w:lang w:val="sv-SE"/>
        </w:rPr>
      </w:pPr>
      <w:r w:rsidRPr="00892F41">
        <w:rPr>
          <w:rFonts w:ascii="Arial" w:hAnsi="Arial" w:cs="Arial"/>
          <w:sz w:val="24"/>
          <w:szCs w:val="24"/>
          <w:vertAlign w:val="superscript"/>
          <w:lang w:val="sv-SE"/>
        </w:rPr>
        <w:t>1,2,3</w:t>
      </w:r>
      <w:r w:rsidR="00F814F0" w:rsidRPr="00892F41">
        <w:rPr>
          <w:rFonts w:ascii="Arial" w:hAnsi="Arial" w:cs="Arial"/>
          <w:sz w:val="24"/>
          <w:szCs w:val="24"/>
          <w:vertAlign w:val="superscript"/>
          <w:lang w:val="sv-SE"/>
        </w:rPr>
        <w:t>,4</w:t>
      </w:r>
      <w:r w:rsidR="00F814F0" w:rsidRPr="00892F41">
        <w:rPr>
          <w:rFonts w:ascii="Arial" w:hAnsi="Arial" w:cs="Arial"/>
          <w:sz w:val="24"/>
          <w:szCs w:val="24"/>
          <w:lang w:val="sv-SE"/>
        </w:rPr>
        <w:t xml:space="preserve">Pendidikan Antropologi, </w:t>
      </w:r>
      <w:r w:rsidRPr="00892F41">
        <w:rPr>
          <w:rFonts w:ascii="Arial" w:hAnsi="Arial" w:cs="Arial"/>
          <w:sz w:val="24"/>
          <w:szCs w:val="24"/>
          <w:lang w:val="sv-SE"/>
        </w:rPr>
        <w:t>Universitas Negeri Makassar</w:t>
      </w:r>
    </w:p>
    <w:p w14:paraId="2BE9D63C" w14:textId="358E962C" w:rsidR="00C26FCA" w:rsidRPr="00892F41" w:rsidRDefault="0058415D" w:rsidP="00892F41">
      <w:pPr>
        <w:spacing w:after="0"/>
        <w:jc w:val="center"/>
        <w:rPr>
          <w:rFonts w:ascii="Arial" w:hAnsi="Arial" w:cs="Arial"/>
          <w:sz w:val="24"/>
          <w:szCs w:val="24"/>
        </w:rPr>
      </w:pPr>
      <w:hyperlink r:id="rId8" w:history="1">
        <w:r w:rsidRPr="00892F41">
          <w:rPr>
            <w:rStyle w:val="Hyperlink"/>
            <w:rFonts w:ascii="Arial" w:hAnsi="Arial" w:cs="Arial"/>
            <w:sz w:val="24"/>
            <w:szCs w:val="24"/>
          </w:rPr>
          <w:t>ettyherawatyyy@gmail.com</w:t>
        </w:r>
      </w:hyperlink>
      <w:r w:rsidRPr="00892F41">
        <w:rPr>
          <w:rFonts w:ascii="Arial" w:hAnsi="Arial" w:cs="Arial"/>
          <w:color w:val="0070C0"/>
          <w:sz w:val="24"/>
          <w:szCs w:val="24"/>
          <w:vertAlign w:val="superscript"/>
        </w:rPr>
        <w:t>1</w:t>
      </w:r>
      <w:r w:rsidRPr="00892F41">
        <w:rPr>
          <w:rFonts w:ascii="Arial" w:hAnsi="Arial" w:cs="Arial"/>
          <w:sz w:val="24"/>
          <w:szCs w:val="24"/>
        </w:rPr>
        <w:t xml:space="preserve"> </w:t>
      </w:r>
      <w:hyperlink r:id="rId9" w:history="1">
        <w:r w:rsidRPr="00892F41">
          <w:rPr>
            <w:rStyle w:val="Hyperlink"/>
            <w:rFonts w:ascii="Arial" w:hAnsi="Arial" w:cs="Arial"/>
            <w:sz w:val="24"/>
            <w:szCs w:val="24"/>
          </w:rPr>
          <w:t>sazlimamrin@gmail.com</w:t>
        </w:r>
        <w:r w:rsidRPr="00892F41">
          <w:rPr>
            <w:rStyle w:val="Hyperlink"/>
            <w:rFonts w:ascii="Arial" w:hAnsi="Arial" w:cs="Arial"/>
            <w:sz w:val="24"/>
            <w:szCs w:val="24"/>
            <w:vertAlign w:val="superscript"/>
          </w:rPr>
          <w:t>2</w:t>
        </w:r>
      </w:hyperlink>
      <w:r w:rsidRPr="00892F41">
        <w:rPr>
          <w:rFonts w:ascii="Arial" w:hAnsi="Arial" w:cs="Arial"/>
          <w:color w:val="0070C0"/>
          <w:sz w:val="24"/>
          <w:szCs w:val="24"/>
          <w:vertAlign w:val="superscript"/>
        </w:rPr>
        <w:t xml:space="preserve">  </w:t>
      </w:r>
      <w:hyperlink r:id="rId10" w:history="1">
        <w:r w:rsidRPr="00892F41">
          <w:rPr>
            <w:rStyle w:val="Hyperlink"/>
            <w:rFonts w:ascii="Arial" w:hAnsi="Arial" w:cs="Arial"/>
            <w:sz w:val="24"/>
            <w:szCs w:val="24"/>
          </w:rPr>
          <w:t>rahmathidayattttt21@gmail.com</w:t>
        </w:r>
        <w:r w:rsidRPr="00892F41">
          <w:rPr>
            <w:rStyle w:val="Hyperlink"/>
            <w:rFonts w:ascii="Arial" w:hAnsi="Arial" w:cs="Arial"/>
            <w:sz w:val="24"/>
            <w:szCs w:val="24"/>
            <w:vertAlign w:val="superscript"/>
          </w:rPr>
          <w:t>3</w:t>
        </w:r>
        <w:r w:rsidRPr="00892F41">
          <w:rPr>
            <w:rStyle w:val="Hyperlink"/>
            <w:sz w:val="24"/>
            <w:szCs w:val="24"/>
          </w:rPr>
          <w:t>andimuhfkrii@gmail.com</w:t>
        </w:r>
      </w:hyperlink>
      <w:r w:rsidRPr="00892F41">
        <w:rPr>
          <w:rFonts w:ascii="Arial" w:hAnsi="Arial" w:cs="Arial"/>
          <w:color w:val="548DD4" w:themeColor="text2" w:themeTint="99"/>
          <w:sz w:val="24"/>
          <w:szCs w:val="24"/>
          <w:vertAlign w:val="superscript"/>
        </w:rPr>
        <w:t>4</w:t>
      </w:r>
      <w:r w:rsidRPr="00892F41">
        <w:rPr>
          <w:color w:val="548DD4" w:themeColor="text2" w:themeTint="99"/>
          <w:sz w:val="24"/>
          <w:szCs w:val="24"/>
        </w:rPr>
        <w:t xml:space="preserve"> </w:t>
      </w:r>
    </w:p>
    <w:p w14:paraId="7389DE2C" w14:textId="77777777" w:rsidR="00892F41" w:rsidRDefault="00892F41" w:rsidP="00F21D50">
      <w:pPr>
        <w:jc w:val="center"/>
        <w:rPr>
          <w:rFonts w:ascii="Arial" w:hAnsi="Arial" w:cs="Arial"/>
          <w:b/>
          <w:i/>
          <w:sz w:val="24"/>
          <w:szCs w:val="24"/>
        </w:rPr>
      </w:pPr>
    </w:p>
    <w:p w14:paraId="0A7801A7" w14:textId="4C6FAE98" w:rsidR="00F21D50" w:rsidRPr="00892F41" w:rsidRDefault="00C26FCA" w:rsidP="00F21D50">
      <w:pPr>
        <w:jc w:val="center"/>
        <w:rPr>
          <w:rFonts w:ascii="Arial" w:hAnsi="Arial" w:cs="Arial"/>
          <w:b/>
          <w:i/>
          <w:sz w:val="24"/>
          <w:szCs w:val="24"/>
        </w:rPr>
      </w:pPr>
      <w:r w:rsidRPr="00892F41">
        <w:rPr>
          <w:rFonts w:ascii="Arial" w:hAnsi="Arial" w:cs="Arial"/>
          <w:b/>
          <w:i/>
          <w:sz w:val="24"/>
          <w:szCs w:val="24"/>
        </w:rPr>
        <w:t>ABSTRACT</w:t>
      </w:r>
      <w:r w:rsidR="00220540" w:rsidRPr="00892F41">
        <w:rPr>
          <w:rFonts w:ascii="Arial" w:hAnsi="Arial" w:cs="Arial"/>
          <w:i/>
          <w:iCs/>
          <w:sz w:val="24"/>
          <w:szCs w:val="24"/>
        </w:rPr>
        <w:t xml:space="preserve"> </w:t>
      </w:r>
    </w:p>
    <w:p w14:paraId="7B6CE19F" w14:textId="054091F1" w:rsidR="00F21D50" w:rsidRPr="00892F41" w:rsidRDefault="00F21D50" w:rsidP="00F21D50">
      <w:pPr>
        <w:spacing w:after="0"/>
        <w:jc w:val="both"/>
        <w:rPr>
          <w:rFonts w:ascii="Arial" w:hAnsi="Arial" w:cs="Arial"/>
          <w:i/>
          <w:iCs/>
          <w:sz w:val="24"/>
          <w:szCs w:val="24"/>
        </w:rPr>
      </w:pPr>
      <w:r w:rsidRPr="00892F41">
        <w:rPr>
          <w:rFonts w:ascii="Arial" w:hAnsi="Arial" w:cs="Arial"/>
          <w:i/>
          <w:iCs/>
          <w:sz w:val="24"/>
          <w:szCs w:val="24"/>
        </w:rPr>
        <w:t xml:space="preserve">The development of digital technology has brought significant changes to the social lives of young people, particularly in the process of identity formation in the era of digital culture. Social media platforms such as Instagram, TikTok, YouTube, and X have become new spaces for young people to interact, express themselves, and build virtual social existence. This study aims to analyze the dynamics of digital culture and the shifting identity of young people from a postmodernism perspective. The research uses a descriptive qualitative method with a literature study approach through the examination of various books, scientific journals, and </w:t>
      </w:r>
      <w:proofErr w:type="spellStart"/>
      <w:proofErr w:type="gramStart"/>
      <w:r w:rsidRPr="00892F41">
        <w:rPr>
          <w:rFonts w:ascii="Arial" w:hAnsi="Arial" w:cs="Arial"/>
          <w:i/>
          <w:iCs/>
          <w:sz w:val="24"/>
          <w:szCs w:val="24"/>
        </w:rPr>
        <w:t>articles.The</w:t>
      </w:r>
      <w:proofErr w:type="spellEnd"/>
      <w:proofErr w:type="gramEnd"/>
      <w:r w:rsidRPr="00892F41">
        <w:rPr>
          <w:rFonts w:ascii="Arial" w:hAnsi="Arial" w:cs="Arial"/>
          <w:i/>
          <w:iCs/>
          <w:sz w:val="24"/>
          <w:szCs w:val="24"/>
        </w:rPr>
        <w:t xml:space="preserve"> results of the study show that digital culture has changed communication patterns, lifestyles, and the ways young people construct their social identities. Youth identities have become more fluid, flexible, plural, and influenced by digital symbols and popular culture on social media. This study concludes that digital culture has a significant influence on the transformation of youth identity in the postmodern era through media domination, symbolic consumption, and the development of digital technology in contemporary society.</w:t>
      </w:r>
    </w:p>
    <w:p w14:paraId="2F3912A2" w14:textId="77777777" w:rsidR="00F21D50" w:rsidRPr="00892F41" w:rsidRDefault="00F21D50" w:rsidP="00F21D50">
      <w:pPr>
        <w:spacing w:after="0"/>
        <w:jc w:val="both"/>
        <w:rPr>
          <w:rFonts w:ascii="Arial" w:hAnsi="Arial" w:cs="Arial"/>
          <w:i/>
          <w:iCs/>
          <w:sz w:val="24"/>
          <w:szCs w:val="24"/>
        </w:rPr>
      </w:pPr>
    </w:p>
    <w:p w14:paraId="7980BF7B" w14:textId="77777777" w:rsidR="00F21D50" w:rsidRPr="00892F41" w:rsidRDefault="00F21D50" w:rsidP="00F21D50">
      <w:pPr>
        <w:spacing w:after="0"/>
        <w:jc w:val="both"/>
        <w:rPr>
          <w:rFonts w:ascii="Arial" w:hAnsi="Arial" w:cs="Arial"/>
          <w:i/>
          <w:iCs/>
          <w:sz w:val="24"/>
          <w:szCs w:val="24"/>
        </w:rPr>
      </w:pPr>
      <w:r w:rsidRPr="00892F41">
        <w:rPr>
          <w:rFonts w:ascii="Arial" w:hAnsi="Arial" w:cs="Arial"/>
          <w:b/>
          <w:bCs/>
          <w:i/>
          <w:iCs/>
          <w:sz w:val="24"/>
          <w:szCs w:val="24"/>
        </w:rPr>
        <w:t>Keywords:</w:t>
      </w:r>
      <w:r w:rsidRPr="00892F41">
        <w:rPr>
          <w:rFonts w:ascii="Arial" w:hAnsi="Arial" w:cs="Arial"/>
          <w:i/>
          <w:iCs/>
          <w:sz w:val="24"/>
          <w:szCs w:val="24"/>
        </w:rPr>
        <w:t xml:space="preserve"> Digital culture, youth identity, social media, postmodernism, hyperreality.</w:t>
      </w:r>
    </w:p>
    <w:p w14:paraId="4A4D829E" w14:textId="77777777" w:rsidR="00F21D50" w:rsidRPr="00892F41" w:rsidRDefault="00F21D50" w:rsidP="00220540">
      <w:pPr>
        <w:spacing w:after="0"/>
        <w:jc w:val="both"/>
        <w:rPr>
          <w:rFonts w:ascii="Arial" w:hAnsi="Arial" w:cs="Arial"/>
          <w:i/>
          <w:iCs/>
          <w:sz w:val="24"/>
          <w:szCs w:val="24"/>
        </w:rPr>
      </w:pPr>
    </w:p>
    <w:p w14:paraId="79E6BDCC" w14:textId="1853C3C0" w:rsidR="00220540" w:rsidRPr="00892F41" w:rsidRDefault="00220540" w:rsidP="00F21D50">
      <w:pPr>
        <w:spacing w:after="0"/>
        <w:jc w:val="center"/>
        <w:rPr>
          <w:rFonts w:ascii="Arial" w:hAnsi="Arial" w:cs="Arial"/>
          <w:b/>
          <w:bCs/>
          <w:sz w:val="24"/>
          <w:szCs w:val="24"/>
          <w:lang w:val="sv-SE"/>
        </w:rPr>
      </w:pPr>
      <w:r w:rsidRPr="00892F41">
        <w:rPr>
          <w:rFonts w:ascii="Arial" w:hAnsi="Arial" w:cs="Arial"/>
          <w:b/>
          <w:bCs/>
          <w:sz w:val="24"/>
          <w:szCs w:val="24"/>
          <w:lang w:val="sv-SE"/>
        </w:rPr>
        <w:t>ABSTRAK</w:t>
      </w:r>
    </w:p>
    <w:p w14:paraId="5423175D" w14:textId="77777777" w:rsidR="00F21D50" w:rsidRPr="00892F41" w:rsidRDefault="00F21D50" w:rsidP="00F21D50">
      <w:pPr>
        <w:spacing w:after="0"/>
        <w:jc w:val="both"/>
        <w:rPr>
          <w:rFonts w:ascii="Arial" w:hAnsi="Arial" w:cs="Arial"/>
          <w:sz w:val="24"/>
          <w:szCs w:val="24"/>
          <w:lang w:val="sv-SE"/>
        </w:rPr>
      </w:pPr>
      <w:r w:rsidRPr="00892F41">
        <w:rPr>
          <w:rFonts w:ascii="Arial" w:hAnsi="Arial" w:cs="Arial"/>
          <w:sz w:val="24"/>
          <w:szCs w:val="24"/>
          <w:lang w:val="sv-SE"/>
        </w:rPr>
        <w:t xml:space="preserve">Perkembangan teknologi digital telah membawa perubahan besar terhadap kehidupan sosial generasi muda, khususnya dalam proses pembentukan identitas di era budaya digital. Media sosial seperti Instagram, TikTok, YouTube, dan X menjadi ruang baru bagi generasi muda untuk berinteraksi, mengekspresikan diri, serta membangun eksistensi sosial secara virtual. Penelitian ini bertujuan untuk menganalisis dinamika budaya digital dan pergeseran identitas generasi muda dalam perspektif postmodernisme. Penelitian menggunakan metode kualitatif deskriptif dengan pendekatan studi literatur melalui pengkajian berbagai buku, jurnal ilmiah, </w:t>
      </w:r>
      <w:proofErr w:type="gramStart"/>
      <w:r w:rsidRPr="00892F41">
        <w:rPr>
          <w:rFonts w:ascii="Arial" w:hAnsi="Arial" w:cs="Arial"/>
          <w:sz w:val="24"/>
          <w:szCs w:val="24"/>
          <w:lang w:val="sv-SE"/>
        </w:rPr>
        <w:t>artikel.Hasil</w:t>
      </w:r>
      <w:proofErr w:type="gramEnd"/>
      <w:r w:rsidRPr="00892F41">
        <w:rPr>
          <w:rFonts w:ascii="Arial" w:hAnsi="Arial" w:cs="Arial"/>
          <w:sz w:val="24"/>
          <w:szCs w:val="24"/>
          <w:lang w:val="sv-SE"/>
        </w:rPr>
        <w:t xml:space="preserve"> penelitian menunjukkan bahwa budaya digital telah mengubah pola komunikasi, gaya hidup, dan cara generasi muda membentuk identitas sosial. Identitas generasi muda menjadi lebih cair, fleksibel, plural, dan dipengaruhi oleh simbol-simbol digital serta budaya populer di media </w:t>
      </w:r>
      <w:proofErr w:type="gramStart"/>
      <w:r w:rsidRPr="00892F41">
        <w:rPr>
          <w:rFonts w:ascii="Arial" w:hAnsi="Arial" w:cs="Arial"/>
          <w:sz w:val="24"/>
          <w:szCs w:val="24"/>
          <w:lang w:val="sv-SE"/>
        </w:rPr>
        <w:lastRenderedPageBreak/>
        <w:t>sosial.Penelitian</w:t>
      </w:r>
      <w:proofErr w:type="gramEnd"/>
      <w:r w:rsidRPr="00892F41">
        <w:rPr>
          <w:rFonts w:ascii="Arial" w:hAnsi="Arial" w:cs="Arial"/>
          <w:sz w:val="24"/>
          <w:szCs w:val="24"/>
          <w:lang w:val="sv-SE"/>
        </w:rPr>
        <w:t xml:space="preserve"> ini menyimpulkan bahwa budaya digital memiliki pengaruh besar terhadap perubahan identitas generasi muda di era postmodern melalui dominasi media, konsumsi simbolik, dan perkembangan teknologi digital dalam kehidupan masyarakat kontemporer.</w:t>
      </w:r>
    </w:p>
    <w:p w14:paraId="6AB42B1A" w14:textId="17E8AC34" w:rsidR="00F21D50" w:rsidRPr="00892F41" w:rsidRDefault="00F21D50" w:rsidP="00F21D50">
      <w:pPr>
        <w:spacing w:after="0"/>
        <w:jc w:val="both"/>
        <w:rPr>
          <w:rFonts w:ascii="Arial" w:hAnsi="Arial" w:cs="Arial"/>
          <w:sz w:val="24"/>
          <w:szCs w:val="24"/>
          <w:lang w:val="sv-SE"/>
        </w:rPr>
      </w:pPr>
      <w:r w:rsidRPr="00892F41">
        <w:rPr>
          <w:rFonts w:ascii="Arial" w:hAnsi="Arial" w:cs="Arial"/>
          <w:sz w:val="24"/>
          <w:szCs w:val="24"/>
          <w:lang w:val="sv-SE"/>
        </w:rPr>
        <w:t xml:space="preserve"> </w:t>
      </w:r>
    </w:p>
    <w:p w14:paraId="6C520A20" w14:textId="1EE51F78" w:rsidR="00F21D50" w:rsidRPr="00892F41" w:rsidRDefault="00F21D50" w:rsidP="00F21D50">
      <w:pPr>
        <w:spacing w:after="0"/>
        <w:jc w:val="both"/>
        <w:rPr>
          <w:rFonts w:ascii="Arial" w:hAnsi="Arial" w:cs="Arial"/>
          <w:sz w:val="24"/>
          <w:szCs w:val="24"/>
          <w:lang w:val="sv-SE"/>
        </w:rPr>
      </w:pPr>
      <w:r w:rsidRPr="00892F41">
        <w:rPr>
          <w:rFonts w:ascii="Arial" w:hAnsi="Arial" w:cs="Arial"/>
          <w:b/>
          <w:bCs/>
          <w:sz w:val="24"/>
          <w:szCs w:val="24"/>
          <w:lang w:val="sv-SE"/>
        </w:rPr>
        <w:t>Kata Kunci:</w:t>
      </w:r>
      <w:r w:rsidRPr="00892F41">
        <w:rPr>
          <w:rFonts w:ascii="Arial" w:hAnsi="Arial" w:cs="Arial"/>
          <w:sz w:val="24"/>
          <w:szCs w:val="24"/>
          <w:lang w:val="sv-SE"/>
        </w:rPr>
        <w:t xml:space="preserve"> Budaya igital, identitas generasi muda, media sosial, postmodernisme, hiperrealitas. </w:t>
      </w:r>
    </w:p>
    <w:p w14:paraId="45C2AD6F" w14:textId="77777777" w:rsidR="00F21D50" w:rsidRPr="00F21D50" w:rsidRDefault="00F21D50" w:rsidP="00C26FCA">
      <w:pPr>
        <w:spacing w:after="0"/>
        <w:jc w:val="both"/>
        <w:rPr>
          <w:rFonts w:ascii="Arial" w:hAnsi="Arial" w:cs="Arial"/>
          <w:sz w:val="24"/>
          <w:szCs w:val="24"/>
          <w:lang w:val="sv-SE"/>
        </w:rPr>
        <w:sectPr w:rsidR="00F21D50" w:rsidRPr="00F21D50" w:rsidSect="00892F41">
          <w:headerReference w:type="default" r:id="rId11"/>
          <w:footerReference w:type="default" r:id="rId12"/>
          <w:pgSz w:w="11907" w:h="16840" w:code="9"/>
          <w:pgMar w:top="1418" w:right="1418" w:bottom="1418" w:left="1701" w:header="720" w:footer="720" w:gutter="0"/>
          <w:pgNumType w:start="251"/>
          <w:cols w:space="720"/>
          <w:docGrid w:linePitch="360"/>
        </w:sectPr>
      </w:pPr>
    </w:p>
    <w:p w14:paraId="6F6322B2" w14:textId="77777777" w:rsidR="00F814F0" w:rsidRPr="00F814F0" w:rsidRDefault="00F814F0" w:rsidP="00C26FCA">
      <w:pPr>
        <w:spacing w:after="0"/>
        <w:jc w:val="both"/>
        <w:rPr>
          <w:rFonts w:ascii="Arial" w:hAnsi="Arial" w:cs="Arial"/>
          <w:b/>
          <w:sz w:val="24"/>
          <w:szCs w:val="24"/>
          <w:lang w:val="id-ID"/>
        </w:rPr>
      </w:pPr>
    </w:p>
    <w:p w14:paraId="1928C4D6" w14:textId="2E1398B5" w:rsidR="006660F4" w:rsidRPr="00892F41" w:rsidRDefault="00C26FCA" w:rsidP="00892F41">
      <w:pPr>
        <w:pStyle w:val="ListParagraph"/>
        <w:numPr>
          <w:ilvl w:val="0"/>
          <w:numId w:val="3"/>
        </w:numPr>
        <w:spacing w:after="0" w:line="360" w:lineRule="auto"/>
        <w:ind w:left="360"/>
        <w:jc w:val="both"/>
        <w:rPr>
          <w:rFonts w:ascii="Arial" w:hAnsi="Arial" w:cs="Arial"/>
          <w:b/>
          <w:sz w:val="24"/>
          <w:szCs w:val="24"/>
        </w:rPr>
      </w:pPr>
      <w:proofErr w:type="spellStart"/>
      <w:r w:rsidRPr="00892F41">
        <w:rPr>
          <w:rFonts w:ascii="Arial" w:hAnsi="Arial" w:cs="Arial"/>
          <w:b/>
          <w:sz w:val="24"/>
          <w:szCs w:val="24"/>
        </w:rPr>
        <w:t>Pendahuluan</w:t>
      </w:r>
      <w:proofErr w:type="spellEnd"/>
    </w:p>
    <w:p w14:paraId="38660753" w14:textId="1458648F" w:rsidR="006660F4" w:rsidRPr="00892F41" w:rsidRDefault="006660F4" w:rsidP="00892F41">
      <w:pPr>
        <w:tabs>
          <w:tab w:val="left" w:pos="284"/>
        </w:tabs>
        <w:spacing w:after="0" w:line="360" w:lineRule="auto"/>
        <w:jc w:val="both"/>
        <w:rPr>
          <w:rFonts w:ascii="Arial" w:hAnsi="Arial" w:cs="Arial"/>
          <w:sz w:val="24"/>
          <w:szCs w:val="24"/>
          <w:lang w:val="sv-SE"/>
        </w:rPr>
      </w:pPr>
      <w:r w:rsidRPr="00892F41">
        <w:rPr>
          <w:rFonts w:ascii="Arial" w:hAnsi="Arial" w:cs="Arial"/>
          <w:sz w:val="24"/>
          <w:szCs w:val="24"/>
          <w:lang w:val="sv-SE"/>
        </w:rPr>
        <w:t>Maraknya teknologi digital telah membawa perubahan besar dalam kehidupan masyarakat saat ini, khususnya di kalangan generasi muda. Kehadiran internet, media sosial, dan berbagai platform digital menciptakan pola interaksi sosial baru yang lebih cepat, fleksibel, dan tanpa batas ruang dan waktu</w:t>
      </w:r>
      <w:sdt>
        <w:sdtPr>
          <w:rPr>
            <w:rFonts w:ascii="Arial" w:hAnsi="Arial" w:cs="Arial"/>
            <w:color w:val="000000"/>
            <w:sz w:val="24"/>
            <w:szCs w:val="24"/>
            <w:lang w:val="sv-SE"/>
          </w:rPr>
          <w:tag w:val="MENDELEY_CITATION_v3_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"/>
          <w:id w:val="-101110035"/>
          <w:placeholder>
            <w:docPart w:val="DefaultPlaceholder_-1854013440"/>
          </w:placeholder>
        </w:sdtPr>
        <w:sdtContent>
          <w:r w:rsidR="007F31EE" w:rsidRPr="00892F41">
            <w:rPr>
              <w:rFonts w:ascii="Arial" w:hAnsi="Arial" w:cs="Arial"/>
              <w:color w:val="000000"/>
              <w:sz w:val="24"/>
              <w:szCs w:val="24"/>
              <w:lang w:val="sv-SE"/>
            </w:rPr>
            <w:t>(Dwi Putri et al., 2024)</w:t>
          </w:r>
        </w:sdtContent>
      </w:sdt>
      <w:r w:rsidRPr="00892F41">
        <w:rPr>
          <w:rFonts w:ascii="Arial" w:hAnsi="Arial" w:cs="Arial"/>
          <w:sz w:val="24"/>
          <w:szCs w:val="24"/>
          <w:lang w:val="sv-SE"/>
        </w:rPr>
        <w:t>. Generasi muda merupakan kelompok yang paling dekat dengan perkembangan teknologi karena sebagian besar aktivitas sosial, pendidikan, hiburan, dan komunikasi terjadi melalui media digital. Kondisi ini menjadikan budaya digital menjadi bagian penting dalam kehidupan sehari-hari masyarakat saat ini</w:t>
      </w:r>
    </w:p>
    <w:p w14:paraId="3D33BBAB" w14:textId="77777777" w:rsidR="006660F4" w:rsidRPr="00892F41" w:rsidRDefault="006660F4" w:rsidP="00892F41">
      <w:pPr>
        <w:tabs>
          <w:tab w:val="left" w:pos="284"/>
        </w:tabs>
        <w:spacing w:after="0" w:line="360" w:lineRule="auto"/>
        <w:ind w:left="284" w:hanging="284"/>
        <w:jc w:val="both"/>
        <w:rPr>
          <w:rFonts w:ascii="Arial" w:hAnsi="Arial" w:cs="Arial"/>
          <w:sz w:val="24"/>
          <w:szCs w:val="24"/>
          <w:lang w:val="sv-SE"/>
        </w:rPr>
      </w:pPr>
    </w:p>
    <w:p w14:paraId="04B351A9" w14:textId="167D1E83" w:rsidR="006660F4" w:rsidRPr="00892F41" w:rsidRDefault="006660F4" w:rsidP="00892F41">
      <w:pPr>
        <w:tabs>
          <w:tab w:val="left" w:pos="284"/>
        </w:tabs>
        <w:spacing w:after="0" w:line="360" w:lineRule="auto"/>
        <w:jc w:val="both"/>
        <w:rPr>
          <w:rFonts w:ascii="Arial" w:hAnsi="Arial" w:cs="Arial"/>
          <w:sz w:val="24"/>
          <w:szCs w:val="24"/>
          <w:lang w:val="sv-SE"/>
        </w:rPr>
      </w:pPr>
      <w:r w:rsidRPr="00892F41">
        <w:rPr>
          <w:rFonts w:ascii="Arial" w:hAnsi="Arial" w:cs="Arial"/>
          <w:sz w:val="24"/>
          <w:szCs w:val="24"/>
          <w:lang w:val="sv-SE"/>
        </w:rPr>
        <w:t xml:space="preserve">Budaya digital tidak hanya mengubah cara orang berbicara; hal ini juga memengaruhi cara generasi muda mengetahui siapa diri mereka dan membentuk jati diri mereka. Platform media sosial seperti Instagram, TikTok, dan YouTube telah menjadi </w:t>
      </w:r>
      <w:r w:rsidRPr="00892F41">
        <w:rPr>
          <w:rFonts w:ascii="Arial" w:hAnsi="Arial" w:cs="Arial"/>
          <w:sz w:val="24"/>
          <w:szCs w:val="24"/>
          <w:lang w:val="sv-SE"/>
        </w:rPr>
        <w:t>tempat baru bagi kaum muda untuk menunjukkan citra diri mereka, mendapatkan pengakuan sosial, dan membangun hubungan sosial secara online.</w:t>
      </w:r>
      <w:sdt>
        <w:sdtPr>
          <w:rPr>
            <w:rFonts w:ascii="Arial" w:hAnsi="Arial" w:cs="Arial"/>
            <w:color w:val="000000"/>
            <w:sz w:val="24"/>
            <w:szCs w:val="24"/>
            <w:lang w:val="sv-SE"/>
          </w:rPr>
          <w:tag w:val="MENDELEY_CITATION_v3_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"/>
          <w:id w:val="-1433194921"/>
          <w:placeholder>
            <w:docPart w:val="DefaultPlaceholder_-1854013440"/>
          </w:placeholder>
        </w:sdtPr>
        <w:sdtContent>
          <w:r w:rsidR="007F31EE" w:rsidRPr="00892F41">
            <w:rPr>
              <w:rFonts w:ascii="Arial" w:hAnsi="Arial" w:cs="Arial"/>
              <w:color w:val="000000"/>
              <w:sz w:val="24"/>
              <w:szCs w:val="24"/>
              <w:lang w:val="sv-SE"/>
            </w:rPr>
            <w:t>(Dwi Putri et al., 2024)</w:t>
          </w:r>
        </w:sdtContent>
      </w:sdt>
      <w:r w:rsidRPr="00892F41">
        <w:rPr>
          <w:rFonts w:ascii="Arial" w:hAnsi="Arial" w:cs="Arial"/>
          <w:sz w:val="24"/>
          <w:szCs w:val="24"/>
          <w:lang w:val="sv-SE"/>
        </w:rPr>
        <w:t xml:space="preserve"> Di dunia digital ini, identitas tidak lagi kaku; sebaliknya, ia dapat dibuat, diubah, dan ditampilkan berdasarkan kebutuhan masyarakat dan tren. Penelitian mengenai identitas budaya di era digital menunjukkan bahwa dunia online memberikan tempat yang lebih bebas dan fleksibel untuk mengekspresikan diri, namun juga membawa tantangan seperti benturan budaya dan krisis identitas. </w:t>
      </w:r>
    </w:p>
    <w:p w14:paraId="3470C933" w14:textId="77777777" w:rsidR="006660F4" w:rsidRPr="00892F41" w:rsidRDefault="006660F4" w:rsidP="00892F41">
      <w:pPr>
        <w:tabs>
          <w:tab w:val="left" w:pos="284"/>
        </w:tabs>
        <w:spacing w:after="0" w:line="360" w:lineRule="auto"/>
        <w:jc w:val="both"/>
        <w:rPr>
          <w:rFonts w:ascii="Arial" w:hAnsi="Arial" w:cs="Arial"/>
          <w:sz w:val="24"/>
          <w:szCs w:val="24"/>
          <w:lang w:val="sv-SE"/>
        </w:rPr>
      </w:pPr>
    </w:p>
    <w:p w14:paraId="212EF007" w14:textId="1EE0628C" w:rsidR="006660F4" w:rsidRPr="00892F41" w:rsidRDefault="006660F4" w:rsidP="00892F41">
      <w:pPr>
        <w:tabs>
          <w:tab w:val="left" w:pos="284"/>
        </w:tabs>
        <w:spacing w:after="0" w:line="360" w:lineRule="auto"/>
        <w:jc w:val="both"/>
        <w:rPr>
          <w:rFonts w:ascii="Arial" w:hAnsi="Arial" w:cs="Arial"/>
          <w:sz w:val="24"/>
          <w:szCs w:val="24"/>
          <w:lang w:val="sv-SE"/>
        </w:rPr>
      </w:pPr>
      <w:r w:rsidRPr="00892F41">
        <w:rPr>
          <w:rFonts w:ascii="Arial" w:hAnsi="Arial" w:cs="Arial"/>
          <w:sz w:val="24"/>
          <w:szCs w:val="24"/>
          <w:lang w:val="sv-SE"/>
        </w:rPr>
        <w:t xml:space="preserve"> Pergeseran identitas generasi muda dapat dilihat dari perubahan gaya hidup, cara berkomunikasi, dan cara mereka menampilkan diri di media sosial. Generasi muda cenderung membangun identitas melalui simbol-simbol digital seperti konten visual, tren fashion, gaya bahasa, dan budaya populer yang berkembang di internet</w:t>
      </w:r>
      <w:sdt>
        <w:sdtPr>
          <w:rPr>
            <w:rFonts w:ascii="Arial" w:hAnsi="Arial" w:cs="Arial"/>
            <w:color w:val="000000"/>
            <w:sz w:val="24"/>
            <w:szCs w:val="24"/>
            <w:lang w:val="sv-SE"/>
          </w:rPr>
          <w:tag w:val="MENDELEY_CITATION_v3_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"/>
          <w:id w:val="425854460"/>
          <w:placeholder>
            <w:docPart w:val="DefaultPlaceholder_-1854013440"/>
          </w:placeholder>
        </w:sdtPr>
        <w:sdtContent>
          <w:r w:rsidR="007F31EE" w:rsidRPr="00892F41">
            <w:rPr>
              <w:rFonts w:ascii="Arial" w:hAnsi="Arial" w:cs="Arial"/>
              <w:color w:val="000000"/>
              <w:sz w:val="24"/>
              <w:szCs w:val="24"/>
              <w:lang w:val="sv-SE"/>
            </w:rPr>
            <w:t>(Fadilah et al., 2022)</w:t>
          </w:r>
        </w:sdtContent>
      </w:sdt>
      <w:r w:rsidRPr="00892F41">
        <w:rPr>
          <w:rFonts w:ascii="Arial" w:hAnsi="Arial" w:cs="Arial"/>
          <w:sz w:val="24"/>
          <w:szCs w:val="24"/>
          <w:lang w:val="sv-SE"/>
        </w:rPr>
        <w:t xml:space="preserve">. Media </w:t>
      </w:r>
      <w:r w:rsidRPr="00892F41">
        <w:rPr>
          <w:rFonts w:ascii="Arial" w:hAnsi="Arial" w:cs="Arial"/>
          <w:sz w:val="24"/>
          <w:szCs w:val="24"/>
          <w:lang w:val="sv-SE"/>
        </w:rPr>
        <w:lastRenderedPageBreak/>
        <w:t>sosial kemudian menjadi ajang pamer dimana masyarakat menampilkan kehidupan yang ingin mereka jalani agar mendapat persetujuan dari pengguna lain. Penelitian mengenai perubahan budaya di media sosial menunjukkan bahwa media sosial telah menjadi area aktif di mana generasi muda membangun identitas budaya mereka, sekaligus menciptakan tren yang menjadikan budaya lebih seragam dan mengubah identitas menjadi produk yang dijual</w:t>
      </w:r>
      <w:r w:rsidR="007F31EE" w:rsidRPr="00892F41">
        <w:rPr>
          <w:rFonts w:ascii="Arial" w:hAnsi="Arial" w:cs="Arial"/>
          <w:sz w:val="24"/>
          <w:szCs w:val="24"/>
          <w:lang w:val="sv-SE"/>
        </w:rPr>
        <w:t>.</w:t>
      </w:r>
    </w:p>
    <w:p w14:paraId="20BB097F" w14:textId="77777777" w:rsidR="006660F4" w:rsidRPr="00892F41" w:rsidRDefault="006660F4" w:rsidP="00892F41">
      <w:pPr>
        <w:tabs>
          <w:tab w:val="left" w:pos="284"/>
        </w:tabs>
        <w:spacing w:after="0" w:line="360" w:lineRule="auto"/>
        <w:ind w:left="284" w:hanging="284"/>
        <w:jc w:val="both"/>
        <w:rPr>
          <w:rFonts w:ascii="Arial" w:hAnsi="Arial" w:cs="Arial"/>
          <w:sz w:val="24"/>
          <w:szCs w:val="24"/>
          <w:lang w:val="sv-SE"/>
        </w:rPr>
      </w:pPr>
    </w:p>
    <w:p w14:paraId="42681585" w14:textId="67F9A3EE" w:rsidR="006660F4" w:rsidRPr="00892F41" w:rsidRDefault="006660F4" w:rsidP="00892F41">
      <w:pPr>
        <w:tabs>
          <w:tab w:val="left" w:pos="284"/>
        </w:tabs>
        <w:spacing w:after="0" w:line="360" w:lineRule="auto"/>
        <w:jc w:val="both"/>
        <w:rPr>
          <w:rFonts w:ascii="Arial" w:hAnsi="Arial" w:cs="Arial"/>
          <w:sz w:val="24"/>
          <w:szCs w:val="24"/>
          <w:lang w:val="sv-SE"/>
        </w:rPr>
      </w:pPr>
      <w:r w:rsidRPr="00892F41">
        <w:rPr>
          <w:rFonts w:ascii="Arial" w:hAnsi="Arial" w:cs="Arial"/>
          <w:sz w:val="24"/>
          <w:szCs w:val="24"/>
          <w:lang w:val="sv-SE"/>
        </w:rPr>
        <w:t>Dari perspektif postmodernis, fenomena   ini menunjukkan bahwa identitas masyarakat modern menjadi semakin cair, fleksibel, dan tidak lagi dibatasi oleh batas-batas yang jelas. Pemikiran Jean Baudrillard menjelaskan bahwa masyarakat postmodern hidup dalam kondisi hiperrealitas, yaitu situasi dimana simbol dan gambar media lebih dominan dibandingkan kenyataan sebenarny</w:t>
      </w:r>
      <w:sdt>
        <w:sdtPr>
          <w:rPr>
            <w:rFonts w:ascii="Arial" w:hAnsi="Arial" w:cs="Arial"/>
            <w:color w:val="000000"/>
            <w:sz w:val="24"/>
            <w:szCs w:val="24"/>
            <w:lang w:val="sv-SE"/>
          </w:rPr>
          <w:tag w:val="MENDELEY_CITATION_v3_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"/>
          <w:id w:val="2942573"/>
          <w:placeholder>
            <w:docPart w:val="DefaultPlaceholder_-1854013440"/>
          </w:placeholder>
        </w:sdtPr>
        <w:sdtContent>
          <w:r w:rsidR="007F31EE" w:rsidRPr="00892F41">
            <w:rPr>
              <w:rFonts w:ascii="Arial" w:eastAsia="Times New Roman" w:hAnsi="Arial" w:cs="Arial"/>
              <w:color w:val="000000"/>
              <w:sz w:val="24"/>
              <w:szCs w:val="24"/>
              <w:lang w:val="sv-SE"/>
            </w:rPr>
            <w:t>(Setia Bakti &amp; Nirzalin, n.d.-a)</w:t>
          </w:r>
        </w:sdtContent>
      </w:sdt>
      <w:r w:rsidRPr="00892F41">
        <w:rPr>
          <w:rFonts w:ascii="Arial" w:hAnsi="Arial" w:cs="Arial"/>
          <w:sz w:val="24"/>
          <w:szCs w:val="24"/>
          <w:lang w:val="sv-SE"/>
        </w:rPr>
        <w:t xml:space="preserve">a. Sedangkan Jean-François Lyotard memandang masyarakat postmodern adalah masyarakat yang mengalami perubahan nilai dan runtuhnya narasi besar, sehingga identitas menjadi semakin plural dan relatif. Tren ini sangat jelas terlihat </w:t>
      </w:r>
      <w:r w:rsidRPr="00892F41">
        <w:rPr>
          <w:rFonts w:ascii="Arial" w:hAnsi="Arial" w:cs="Arial"/>
          <w:sz w:val="24"/>
          <w:szCs w:val="24"/>
          <w:lang w:val="sv-SE"/>
        </w:rPr>
        <w:t xml:space="preserve">dalam kehidupan anak muda yang menciptakan identitasnya dengan membangun kehadiran digital dan mengonsumsi simbol-simbol di media sosial. Penelitian mengenai krisis identitas Generasi Z di era postmodern menunjukkan bahwa generasi muda membangun identitasnya melalui citra diri digital, peran sosial yang fleksibel, dan berbagai identitas kontekstual yang terus berubah seiring berkembangnya lingkungan sosial digital. </w:t>
      </w:r>
    </w:p>
    <w:p w14:paraId="2E0E54A0" w14:textId="77777777" w:rsidR="006660F4" w:rsidRPr="00892F41" w:rsidRDefault="006660F4" w:rsidP="00892F41">
      <w:pPr>
        <w:tabs>
          <w:tab w:val="left" w:pos="284"/>
        </w:tabs>
        <w:spacing w:after="0" w:line="360" w:lineRule="auto"/>
        <w:ind w:left="284" w:hanging="284"/>
        <w:jc w:val="both"/>
        <w:rPr>
          <w:rFonts w:ascii="Arial" w:hAnsi="Arial" w:cs="Arial"/>
          <w:sz w:val="24"/>
          <w:szCs w:val="24"/>
          <w:lang w:val="sv-SE"/>
        </w:rPr>
      </w:pPr>
    </w:p>
    <w:p w14:paraId="76D158A3" w14:textId="5C4A4041" w:rsidR="006660F4" w:rsidRPr="00892F41" w:rsidRDefault="006660F4" w:rsidP="00892F41">
      <w:pPr>
        <w:tabs>
          <w:tab w:val="left" w:pos="284"/>
        </w:tabs>
        <w:spacing w:after="0" w:line="360" w:lineRule="auto"/>
        <w:jc w:val="both"/>
        <w:rPr>
          <w:rFonts w:ascii="Arial" w:hAnsi="Arial" w:cs="Arial"/>
          <w:sz w:val="24"/>
          <w:szCs w:val="24"/>
          <w:lang w:val="sv-SE"/>
        </w:rPr>
      </w:pPr>
      <w:r w:rsidRPr="00892F41">
        <w:rPr>
          <w:rFonts w:ascii="Arial" w:hAnsi="Arial" w:cs="Arial"/>
          <w:sz w:val="24"/>
          <w:szCs w:val="24"/>
          <w:lang w:val="sv-SE"/>
        </w:rPr>
        <w:t xml:space="preserve">Selain itu, tumbuhnya budaya digital juga menciptakan interaksi antara budaya lokal dan budaya global. Generasi muda saat ini berada pada situasi dimana nilai-nilai lokal harus menghadapi arus globalisasi digital yang membawa budaya populer dari berbagai negara. Penelitian mengenai bagaimana identitas generasi muda berubah di era digital menunjukkan bahwa identitas mereka tidak lagi bersifat tetap, namun dibangun kembali melalui interaksi digital dan budaya global yang tumbuh di media sosial. </w:t>
      </w:r>
    </w:p>
    <w:p w14:paraId="58424F3D" w14:textId="77777777" w:rsidR="006660F4" w:rsidRPr="00892F41" w:rsidRDefault="006660F4" w:rsidP="00892F41">
      <w:pPr>
        <w:tabs>
          <w:tab w:val="left" w:pos="284"/>
        </w:tabs>
        <w:spacing w:after="0" w:line="360" w:lineRule="auto"/>
        <w:ind w:left="284" w:hanging="284"/>
        <w:jc w:val="both"/>
        <w:rPr>
          <w:rFonts w:ascii="Arial" w:hAnsi="Arial" w:cs="Arial"/>
          <w:sz w:val="24"/>
          <w:szCs w:val="24"/>
          <w:lang w:val="sv-SE"/>
        </w:rPr>
      </w:pPr>
    </w:p>
    <w:p w14:paraId="02E6B1E7" w14:textId="4B18D9A9" w:rsidR="006660F4" w:rsidRPr="00892F41" w:rsidRDefault="006660F4" w:rsidP="00892F41">
      <w:pPr>
        <w:tabs>
          <w:tab w:val="left" w:pos="284"/>
        </w:tabs>
        <w:spacing w:after="0" w:line="360" w:lineRule="auto"/>
        <w:jc w:val="both"/>
        <w:rPr>
          <w:rFonts w:ascii="Arial" w:hAnsi="Arial" w:cs="Arial"/>
          <w:sz w:val="24"/>
          <w:szCs w:val="24"/>
          <w:lang w:val="sv-SE"/>
        </w:rPr>
      </w:pPr>
      <w:r w:rsidRPr="00892F41">
        <w:rPr>
          <w:rFonts w:ascii="Arial" w:hAnsi="Arial" w:cs="Arial"/>
          <w:sz w:val="24"/>
          <w:szCs w:val="24"/>
          <w:lang w:val="sv-SE"/>
        </w:rPr>
        <w:t xml:space="preserve">Berdasarkan hal ini, penting untuk mempelajari bagaimana budaya digital bekerja dan bagaimana </w:t>
      </w:r>
      <w:r w:rsidRPr="00892F41">
        <w:rPr>
          <w:rFonts w:ascii="Arial" w:hAnsi="Arial" w:cs="Arial"/>
          <w:sz w:val="24"/>
          <w:szCs w:val="24"/>
          <w:lang w:val="sv-SE"/>
        </w:rPr>
        <w:lastRenderedPageBreak/>
        <w:t xml:space="preserve">identitas generasi muda berubah. Penelitian ini diharapkan dapat membantu menjelaskan bagaimana budaya digital mempengaruhi perilaku, gaya hidup, dan identitas generasi muda, dilihat dari kacamata postmodernis. Selain itu, penelitian ini juga diharapkan dapat memberikan kontribusi terhadap kajian sosiologi budaya </w:t>
      </w:r>
      <w:proofErr w:type="gramStart"/>
      <w:r w:rsidRPr="00892F41">
        <w:rPr>
          <w:rFonts w:ascii="Arial" w:hAnsi="Arial" w:cs="Arial"/>
          <w:sz w:val="24"/>
          <w:szCs w:val="24"/>
          <w:lang w:val="sv-SE"/>
        </w:rPr>
        <w:t>dan media</w:t>
      </w:r>
      <w:proofErr w:type="gramEnd"/>
      <w:r w:rsidRPr="00892F41">
        <w:rPr>
          <w:rFonts w:ascii="Arial" w:hAnsi="Arial" w:cs="Arial"/>
          <w:sz w:val="24"/>
          <w:szCs w:val="24"/>
          <w:lang w:val="sv-SE"/>
        </w:rPr>
        <w:t xml:space="preserve"> digital mengenai perubahan sosial masyarakat kontemporer di era digital.</w:t>
      </w:r>
      <w:sdt>
        <w:sdtPr>
          <w:rPr>
            <w:rFonts w:ascii="Arial" w:hAnsi="Arial" w:cs="Arial"/>
            <w:color w:val="000000"/>
            <w:sz w:val="24"/>
            <w:szCs w:val="24"/>
            <w:lang w:val="sv-SE"/>
          </w:rPr>
          <w:tag w:val="MENDELEY_CITATION_v3_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"/>
          <w:id w:val="-1076198888"/>
          <w:placeholder>
            <w:docPart w:val="DefaultPlaceholder_-1854013440"/>
          </w:placeholder>
        </w:sdtPr>
        <w:sdtContent>
          <w:r w:rsidR="007F31EE" w:rsidRPr="00892F41">
            <w:rPr>
              <w:rFonts w:ascii="Arial" w:hAnsi="Arial" w:cs="Arial"/>
              <w:color w:val="000000"/>
              <w:sz w:val="24"/>
              <w:szCs w:val="24"/>
              <w:lang w:val="sv-SE"/>
            </w:rPr>
            <w:t>(Nur Fadhillah et al., 2025)</w:t>
          </w:r>
        </w:sdtContent>
      </w:sdt>
    </w:p>
    <w:p w14:paraId="67439D1E" w14:textId="77777777" w:rsidR="006660F4" w:rsidRPr="00892F41" w:rsidRDefault="006660F4" w:rsidP="00892F41">
      <w:pPr>
        <w:tabs>
          <w:tab w:val="left" w:pos="284"/>
        </w:tabs>
        <w:spacing w:after="0" w:line="360" w:lineRule="auto"/>
        <w:ind w:left="284" w:hanging="284"/>
        <w:jc w:val="both"/>
        <w:rPr>
          <w:rFonts w:ascii="Arial" w:hAnsi="Arial" w:cs="Arial"/>
          <w:sz w:val="24"/>
          <w:szCs w:val="24"/>
          <w:lang w:val="sv-SE"/>
        </w:rPr>
      </w:pPr>
    </w:p>
    <w:p w14:paraId="5C84B5B9" w14:textId="350AC6CD" w:rsidR="00C26FCA" w:rsidRPr="00892F41" w:rsidRDefault="00C26FCA" w:rsidP="00892F41">
      <w:pPr>
        <w:tabs>
          <w:tab w:val="left" w:pos="284"/>
        </w:tabs>
        <w:spacing w:after="0" w:line="360" w:lineRule="auto"/>
        <w:ind w:left="284" w:hanging="284"/>
        <w:jc w:val="both"/>
        <w:rPr>
          <w:rFonts w:ascii="Arial" w:hAnsi="Arial" w:cs="Arial"/>
          <w:b/>
          <w:sz w:val="24"/>
          <w:szCs w:val="24"/>
          <w:lang w:val="id-ID"/>
        </w:rPr>
      </w:pPr>
      <w:r w:rsidRPr="00892F41">
        <w:rPr>
          <w:rFonts w:ascii="Arial" w:hAnsi="Arial" w:cs="Arial"/>
          <w:b/>
          <w:sz w:val="24"/>
          <w:szCs w:val="24"/>
          <w:lang w:val="id-ID"/>
        </w:rPr>
        <w:t xml:space="preserve">B. Metode Penelitian </w:t>
      </w:r>
    </w:p>
    <w:p w14:paraId="47DD8BC6" w14:textId="77777777" w:rsidR="00F7635C" w:rsidRPr="00892F41" w:rsidRDefault="00F7635C" w:rsidP="00892F41">
      <w:pPr>
        <w:tabs>
          <w:tab w:val="left" w:pos="284"/>
        </w:tabs>
        <w:spacing w:after="0" w:line="360" w:lineRule="auto"/>
        <w:jc w:val="both"/>
        <w:rPr>
          <w:rFonts w:ascii="Arial" w:hAnsi="Arial" w:cs="Arial"/>
          <w:sz w:val="24"/>
          <w:szCs w:val="24"/>
          <w:lang w:val="sv-SE"/>
        </w:rPr>
      </w:pPr>
      <w:r w:rsidRPr="00892F41">
        <w:rPr>
          <w:rFonts w:ascii="Arial" w:hAnsi="Arial" w:cs="Arial"/>
          <w:sz w:val="24"/>
          <w:szCs w:val="24"/>
          <w:lang w:val="sv-SE"/>
        </w:rPr>
        <w:t xml:space="preserve">Penelitian ini menggunakan metode kualitatif deskriptif dengan pendekatan studi literatur. Metode kualitatif deskriptif digunakan untuk memahami dan mendeskripsikan fenomena sosial secara mendalam berdasarkan interpretasi terhadap data dan berbagai sumber pustaka yang relevan. Pendekatan ini bertujuan untuk memperoleh pemahaman mengenai dinamika budaya digital serta pergeseran identitas generasi muda dalam perspektif postmodernisme melalui analisis berbagai literatur ilmiah, seperti buku, jurnal, artikel, dan hasil penelitian terdahulu. Menurut Lexy J. Moleong, penelitian kualitatif </w:t>
      </w:r>
      <w:r w:rsidRPr="00892F41">
        <w:rPr>
          <w:rFonts w:ascii="Arial" w:hAnsi="Arial" w:cs="Arial"/>
          <w:sz w:val="24"/>
          <w:szCs w:val="24"/>
          <w:lang w:val="sv-SE"/>
        </w:rPr>
        <w:t xml:space="preserve">bertujuan memahami fenomena yang dialami subjek penelitian secara holistik melalui deskripsi dalam bentuk kata-kata </w:t>
      </w:r>
      <w:proofErr w:type="gramStart"/>
      <w:r w:rsidRPr="00892F41">
        <w:rPr>
          <w:rFonts w:ascii="Arial" w:hAnsi="Arial" w:cs="Arial"/>
          <w:sz w:val="24"/>
          <w:szCs w:val="24"/>
          <w:lang w:val="sv-SE"/>
        </w:rPr>
        <w:t>dan bahasa</w:t>
      </w:r>
      <w:proofErr w:type="gramEnd"/>
      <w:r w:rsidRPr="00892F41">
        <w:rPr>
          <w:rFonts w:ascii="Arial" w:hAnsi="Arial" w:cs="Arial"/>
          <w:sz w:val="24"/>
          <w:szCs w:val="24"/>
          <w:lang w:val="sv-SE"/>
        </w:rPr>
        <w:t xml:space="preserve"> pada suatu konteks khusus yang alamiah (Moleong, 2018).</w:t>
      </w:r>
    </w:p>
    <w:p w14:paraId="1947F63C" w14:textId="4C9E0C55" w:rsidR="00F7635C" w:rsidRPr="00892F41" w:rsidRDefault="00F7635C" w:rsidP="00892F41">
      <w:pPr>
        <w:tabs>
          <w:tab w:val="left" w:pos="284"/>
        </w:tabs>
        <w:spacing w:after="0" w:line="360" w:lineRule="auto"/>
        <w:jc w:val="both"/>
        <w:rPr>
          <w:rFonts w:ascii="Arial" w:hAnsi="Arial" w:cs="Arial"/>
          <w:sz w:val="24"/>
          <w:szCs w:val="24"/>
          <w:lang w:val="sv-SE"/>
        </w:rPr>
      </w:pPr>
      <w:r w:rsidRPr="00892F41">
        <w:rPr>
          <w:rFonts w:ascii="Arial" w:hAnsi="Arial" w:cs="Arial"/>
          <w:sz w:val="24"/>
          <w:szCs w:val="24"/>
          <w:lang w:val="sv-SE"/>
        </w:rPr>
        <w:t xml:space="preserve">Pendekatan studi literatur digunakan karena penelitian ini berfokus pada pengkajian konsep, teori, dan hasil penelitian terdahulu yang berkaitan dengan budaya digital, media sosial, identitas generasi muda, dan postmodernisme. Studi literatur memungkinkan peneliti untuk mengumpulkan berbagai informasi konseptual </w:t>
      </w:r>
      <w:proofErr w:type="gramStart"/>
      <w:r w:rsidRPr="00892F41">
        <w:rPr>
          <w:rFonts w:ascii="Arial" w:hAnsi="Arial" w:cs="Arial"/>
          <w:sz w:val="24"/>
          <w:szCs w:val="24"/>
          <w:lang w:val="sv-SE"/>
        </w:rPr>
        <w:t>dan empiris</w:t>
      </w:r>
      <w:proofErr w:type="gramEnd"/>
      <w:r w:rsidRPr="00892F41">
        <w:rPr>
          <w:rFonts w:ascii="Arial" w:hAnsi="Arial" w:cs="Arial"/>
          <w:sz w:val="24"/>
          <w:szCs w:val="24"/>
          <w:lang w:val="sv-SE"/>
        </w:rPr>
        <w:t xml:space="preserve"> dari sumber ilmiah yang relevan sehingga dapat memberikan pemahaman yang komprehensif mengenai fenomena yang diteliti. Menurut penelitian yang dilakukan oleh Mestika Zed, studi literatur merupakan metode penelitian yang dilakukan dengan cara mengumpulkan data dan informasi dari berbagai sumber pustaka untuk dianalisis secara sistematis guna memperoleh kesimpulan ilmiah (Zed, 2014).</w:t>
      </w:r>
    </w:p>
    <w:p w14:paraId="48E8276D" w14:textId="77777777" w:rsidR="00F7635C" w:rsidRPr="00892F41" w:rsidRDefault="00F7635C" w:rsidP="00892F41">
      <w:pPr>
        <w:tabs>
          <w:tab w:val="left" w:pos="284"/>
        </w:tabs>
        <w:spacing w:after="0" w:line="360" w:lineRule="auto"/>
        <w:jc w:val="both"/>
        <w:rPr>
          <w:rFonts w:ascii="Arial" w:hAnsi="Arial" w:cs="Arial"/>
          <w:sz w:val="24"/>
          <w:szCs w:val="24"/>
          <w:lang w:val="sv-SE"/>
        </w:rPr>
      </w:pPr>
    </w:p>
    <w:p w14:paraId="78BE2453" w14:textId="1FA6466B" w:rsidR="00F7635C" w:rsidRDefault="00F7635C" w:rsidP="00892F41">
      <w:pPr>
        <w:tabs>
          <w:tab w:val="left" w:pos="284"/>
        </w:tabs>
        <w:spacing w:after="0" w:line="360" w:lineRule="auto"/>
        <w:jc w:val="both"/>
        <w:rPr>
          <w:rFonts w:ascii="Arial" w:hAnsi="Arial" w:cs="Arial"/>
          <w:sz w:val="24"/>
          <w:szCs w:val="24"/>
          <w:lang w:val="sv-SE"/>
        </w:rPr>
      </w:pPr>
      <w:r w:rsidRPr="00892F41">
        <w:rPr>
          <w:rFonts w:ascii="Arial" w:hAnsi="Arial" w:cs="Arial"/>
          <w:sz w:val="24"/>
          <w:szCs w:val="24"/>
          <w:lang w:val="sv-SE"/>
        </w:rPr>
        <w:t xml:space="preserve">Data penelitian diperoleh melalui sumber-sumber tertulis seperti jurnal ilmiah nasional dan internasional, buku akademik, artikel penelitian, </w:t>
      </w:r>
      <w:r w:rsidRPr="00892F41">
        <w:rPr>
          <w:rFonts w:ascii="Arial" w:hAnsi="Arial" w:cs="Arial"/>
          <w:sz w:val="24"/>
          <w:szCs w:val="24"/>
          <w:lang w:val="sv-SE"/>
        </w:rPr>
        <w:lastRenderedPageBreak/>
        <w:t xml:space="preserve">serta dokumen lain yang berkaitan dengan budaya digital dan identitas generasi muda. Analisis data dilakukan dengan cara reduksi data, penyajian data, dan penarikan kesimpulan untuk menemukan pola-pola perubahan identitas generasi muda di era digital. Metode ini dianggap relevan karena mampu memberikan gambaran mendalam mengenai fenomena sosial kontemporer yang berkembang di </w:t>
      </w:r>
      <w:proofErr w:type="spellStart"/>
      <w:r w:rsidRPr="00892F41">
        <w:rPr>
          <w:rFonts w:ascii="Arial" w:hAnsi="Arial" w:cs="Arial"/>
          <w:sz w:val="24"/>
          <w:szCs w:val="24"/>
          <w:lang w:val="sv-SE"/>
        </w:rPr>
        <w:t>tengah</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masyarakat</w:t>
      </w:r>
      <w:proofErr w:type="spellEnd"/>
      <w:r w:rsidRPr="00892F41">
        <w:rPr>
          <w:rFonts w:ascii="Arial" w:hAnsi="Arial" w:cs="Arial"/>
          <w:sz w:val="24"/>
          <w:szCs w:val="24"/>
          <w:lang w:val="sv-SE"/>
        </w:rPr>
        <w:t xml:space="preserve"> digital.</w:t>
      </w:r>
    </w:p>
    <w:p w14:paraId="6FB5D9E1" w14:textId="77777777" w:rsidR="00892F41" w:rsidRPr="00892F41" w:rsidRDefault="00892F41" w:rsidP="00892F41">
      <w:pPr>
        <w:tabs>
          <w:tab w:val="left" w:pos="284"/>
        </w:tabs>
        <w:spacing w:after="0" w:line="360" w:lineRule="auto"/>
        <w:jc w:val="both"/>
        <w:rPr>
          <w:rFonts w:ascii="Arial" w:hAnsi="Arial" w:cs="Arial"/>
          <w:sz w:val="24"/>
          <w:szCs w:val="24"/>
          <w:lang w:val="sv-SE"/>
        </w:rPr>
      </w:pPr>
    </w:p>
    <w:p w14:paraId="5B900F3E" w14:textId="77777777" w:rsidR="00C26FCA" w:rsidRPr="00892F41" w:rsidRDefault="00C26FCA" w:rsidP="00892F41">
      <w:pPr>
        <w:tabs>
          <w:tab w:val="left" w:pos="284"/>
        </w:tabs>
        <w:spacing w:after="0" w:line="360" w:lineRule="auto"/>
        <w:ind w:left="284" w:hanging="284"/>
        <w:jc w:val="both"/>
        <w:rPr>
          <w:rFonts w:ascii="Arial" w:hAnsi="Arial" w:cs="Arial"/>
          <w:b/>
          <w:sz w:val="24"/>
          <w:szCs w:val="24"/>
        </w:rPr>
      </w:pPr>
      <w:proofErr w:type="spellStart"/>
      <w:r w:rsidRPr="00892F41">
        <w:rPr>
          <w:rFonts w:ascii="Arial" w:hAnsi="Arial" w:cs="Arial"/>
          <w:b/>
          <w:sz w:val="24"/>
          <w:szCs w:val="24"/>
        </w:rPr>
        <w:t>C.Hasil</w:t>
      </w:r>
      <w:proofErr w:type="spellEnd"/>
      <w:r w:rsidRPr="00892F41">
        <w:rPr>
          <w:rFonts w:ascii="Arial" w:hAnsi="Arial" w:cs="Arial"/>
          <w:b/>
          <w:sz w:val="24"/>
          <w:szCs w:val="24"/>
        </w:rPr>
        <w:t xml:space="preserve"> </w:t>
      </w:r>
      <w:proofErr w:type="spellStart"/>
      <w:r w:rsidRPr="00892F41">
        <w:rPr>
          <w:rFonts w:ascii="Arial" w:hAnsi="Arial" w:cs="Arial"/>
          <w:b/>
          <w:sz w:val="24"/>
          <w:szCs w:val="24"/>
        </w:rPr>
        <w:t>Penelitian</w:t>
      </w:r>
      <w:proofErr w:type="spellEnd"/>
      <w:r w:rsidRPr="00892F41">
        <w:rPr>
          <w:rFonts w:ascii="Arial" w:hAnsi="Arial" w:cs="Arial"/>
          <w:b/>
          <w:sz w:val="24"/>
          <w:szCs w:val="24"/>
        </w:rPr>
        <w:t xml:space="preserve"> dan </w:t>
      </w:r>
      <w:proofErr w:type="spellStart"/>
      <w:r w:rsidRPr="00892F41">
        <w:rPr>
          <w:rFonts w:ascii="Arial" w:hAnsi="Arial" w:cs="Arial"/>
          <w:b/>
          <w:sz w:val="24"/>
          <w:szCs w:val="24"/>
        </w:rPr>
        <w:t>Pembahasan</w:t>
      </w:r>
      <w:proofErr w:type="spellEnd"/>
      <w:r w:rsidRPr="00892F41">
        <w:rPr>
          <w:rFonts w:ascii="Arial" w:hAnsi="Arial" w:cs="Arial"/>
          <w:b/>
          <w:sz w:val="24"/>
          <w:szCs w:val="24"/>
        </w:rPr>
        <w:t xml:space="preserve"> </w:t>
      </w:r>
    </w:p>
    <w:p w14:paraId="40A5B08A" w14:textId="77777777" w:rsidR="00C26FCA" w:rsidRPr="00892F41" w:rsidRDefault="00C26FCA" w:rsidP="00892F41">
      <w:pPr>
        <w:tabs>
          <w:tab w:val="left" w:pos="284"/>
        </w:tabs>
        <w:spacing w:after="0" w:line="360" w:lineRule="auto"/>
        <w:ind w:left="284" w:hanging="284"/>
        <w:jc w:val="both"/>
        <w:rPr>
          <w:rFonts w:ascii="Arial" w:hAnsi="Arial" w:cs="Arial"/>
          <w:b/>
          <w:sz w:val="24"/>
          <w:szCs w:val="24"/>
        </w:rPr>
      </w:pPr>
      <w:r w:rsidRPr="00892F41">
        <w:rPr>
          <w:rFonts w:ascii="Arial" w:hAnsi="Arial" w:cs="Arial"/>
          <w:b/>
          <w:sz w:val="24"/>
          <w:szCs w:val="24"/>
        </w:rPr>
        <w:t xml:space="preserve">Hasil </w:t>
      </w:r>
      <w:proofErr w:type="spellStart"/>
      <w:r w:rsidRPr="00892F41">
        <w:rPr>
          <w:rFonts w:ascii="Arial" w:hAnsi="Arial" w:cs="Arial"/>
          <w:b/>
          <w:sz w:val="24"/>
          <w:szCs w:val="24"/>
        </w:rPr>
        <w:t>Penelitian</w:t>
      </w:r>
      <w:proofErr w:type="spellEnd"/>
    </w:p>
    <w:p w14:paraId="39AD7A82" w14:textId="02576D48" w:rsidR="00E52C7C" w:rsidRPr="00892F41" w:rsidRDefault="00E52C7C" w:rsidP="00892F41">
      <w:pPr>
        <w:spacing w:after="0" w:line="360" w:lineRule="auto"/>
        <w:jc w:val="both"/>
        <w:rPr>
          <w:rFonts w:ascii="Arial" w:hAnsi="Arial" w:cs="Arial"/>
          <w:b/>
          <w:bCs/>
          <w:sz w:val="24"/>
          <w:szCs w:val="24"/>
          <w:lang w:val="sv-SE"/>
        </w:rPr>
      </w:pPr>
      <w:r w:rsidRPr="00892F41">
        <w:rPr>
          <w:rFonts w:ascii="Arial" w:hAnsi="Arial" w:cs="Arial"/>
          <w:b/>
          <w:bCs/>
          <w:sz w:val="24"/>
          <w:szCs w:val="24"/>
          <w:lang w:val="sv-SE"/>
        </w:rPr>
        <w:t>Dinamika Budaya Digital di Kalangan Generasi Muda</w:t>
      </w:r>
    </w:p>
    <w:p w14:paraId="4F41911C" w14:textId="77777777" w:rsidR="00E52C7C" w:rsidRPr="00892F41"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Perkembangan teknologi informasi dan komunikasi telah menghadirkan perubahan besar dalam kehidupan sosial masyarakat, khususnya pada generasi muda. Kehadiran internet, media sosial, serta platform digital menjadikan budaya digital sebagai bagian yang tidak terpisahkan dari aktivitas sehari-hari. Generasi muda merupakan kelompok sosial yang paling aktif dalam memanfaatkan teknologi digital karena mereka tumbuh dalam lingkungan yang telah terhubung dengan internet sejak usia dini. Kondisi ini menyebabkan pola </w:t>
      </w:r>
      <w:r w:rsidRPr="00892F41">
        <w:rPr>
          <w:rFonts w:ascii="Arial" w:hAnsi="Arial" w:cs="Arial"/>
          <w:sz w:val="24"/>
          <w:szCs w:val="24"/>
          <w:lang w:val="sv-SE"/>
        </w:rPr>
        <w:t>interaksi sosial, gaya hidup, cara berpikir, hingga proses pembentukan identitas mengalami perubahan yang signifikan.</w:t>
      </w:r>
    </w:p>
    <w:p w14:paraId="2168CEBE"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Budaya digital dapat dipahami sebagai pola kehidupan masyarakat yang terbentuk melalui penggunaan teknologi digital dalam berbagai aktivitas sosial. Dalam budaya digital, komunikasi tidak lagi bergantung pada interaksi tatap muka, tetapi berlangsung secara virtual melalui media sosial seperti Instagram, TikTok, YouTube, dan X. Media sosial tersebut menjadi ruang baru bagi generasi muda untuk membangun hubungan sosial, berbagi pengalaman, hingga menunjukkan eksistensi </w:t>
      </w:r>
      <w:proofErr w:type="spellStart"/>
      <w:r w:rsidRPr="00892F41">
        <w:rPr>
          <w:rFonts w:ascii="Arial" w:hAnsi="Arial" w:cs="Arial"/>
          <w:sz w:val="24"/>
          <w:szCs w:val="24"/>
          <w:lang w:val="sv-SE"/>
        </w:rPr>
        <w:t>diri</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kepada</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masyarakat</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luas</w:t>
      </w:r>
      <w:proofErr w:type="spellEnd"/>
      <w:r w:rsidRPr="00892F41">
        <w:rPr>
          <w:rFonts w:ascii="Arial" w:hAnsi="Arial" w:cs="Arial"/>
          <w:sz w:val="24"/>
          <w:szCs w:val="24"/>
          <w:lang w:val="sv-SE"/>
        </w:rPr>
        <w:t>.</w:t>
      </w:r>
    </w:p>
    <w:p w14:paraId="438D0222" w14:textId="77777777" w:rsidR="00892F41" w:rsidRPr="00892F41" w:rsidRDefault="00892F41" w:rsidP="00892F41">
      <w:pPr>
        <w:spacing w:after="0" w:line="360" w:lineRule="auto"/>
        <w:jc w:val="both"/>
        <w:rPr>
          <w:rFonts w:ascii="Arial" w:hAnsi="Arial" w:cs="Arial"/>
          <w:sz w:val="24"/>
          <w:szCs w:val="24"/>
          <w:lang w:val="sv-SE"/>
        </w:rPr>
      </w:pPr>
    </w:p>
    <w:p w14:paraId="4CD01442"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Fenomena budaya digital terlihat dari meningkatnya ketergantungan generasi muda terhadap media sosial dalam kehidupan sehari-hari. Aktivitas seperti mengunggah foto, membuat video, mengikuti tren viral, hingga membangun citra diri menjadi bagian dari rutinitas digital. Media sosial kemudian tidak hanya berfungsi sebagai sarana komunikasi, tetapi juga menjadi ruang budaya tempat individu membangun identitas dan </w:t>
      </w:r>
      <w:r w:rsidRPr="00892F41">
        <w:rPr>
          <w:rFonts w:ascii="Arial" w:hAnsi="Arial" w:cs="Arial"/>
          <w:sz w:val="24"/>
          <w:szCs w:val="24"/>
          <w:lang w:val="sv-SE"/>
        </w:rPr>
        <w:lastRenderedPageBreak/>
        <w:t xml:space="preserve">memperoleh pengakuan sosial. Dalam konteks ini, eksistensi seseorang sering kali diukur berdasarkan jumlah pengikut, jumlah suka (likes), komentar, dan tingkat </w:t>
      </w:r>
      <w:proofErr w:type="spellStart"/>
      <w:r w:rsidRPr="00892F41">
        <w:rPr>
          <w:rFonts w:ascii="Arial" w:hAnsi="Arial" w:cs="Arial"/>
          <w:sz w:val="24"/>
          <w:szCs w:val="24"/>
          <w:lang w:val="sv-SE"/>
        </w:rPr>
        <w:t>popularitas</w:t>
      </w:r>
      <w:proofErr w:type="spellEnd"/>
      <w:r w:rsidRPr="00892F41">
        <w:rPr>
          <w:rFonts w:ascii="Arial" w:hAnsi="Arial" w:cs="Arial"/>
          <w:sz w:val="24"/>
          <w:szCs w:val="24"/>
          <w:lang w:val="sv-SE"/>
        </w:rPr>
        <w:t xml:space="preserve"> di media digital.</w:t>
      </w:r>
    </w:p>
    <w:p w14:paraId="3B14D83A" w14:textId="77777777" w:rsidR="00892F41" w:rsidRPr="00892F41" w:rsidRDefault="00892F41" w:rsidP="00892F41">
      <w:pPr>
        <w:spacing w:after="0" w:line="360" w:lineRule="auto"/>
        <w:jc w:val="both"/>
        <w:rPr>
          <w:rFonts w:ascii="Arial" w:hAnsi="Arial" w:cs="Arial"/>
          <w:sz w:val="24"/>
          <w:szCs w:val="24"/>
          <w:lang w:val="sv-SE"/>
        </w:rPr>
      </w:pPr>
    </w:p>
    <w:p w14:paraId="65A5FB85" w14:textId="77777777" w:rsidR="00E52C7C" w:rsidRPr="00892F41"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Budaya digital juga melahirkan perubahan gaya hidup generasi muda yang semakin dekat dengan budaya populer dan konsumsi simbolik. Tren fesyen, musik, gaya bahasa, hingga pola konsumsi masyarakat banyak dipengaruhi oleh konten yang beredar di media sosial. </w:t>
      </w:r>
      <w:r w:rsidRPr="00892F41">
        <w:rPr>
          <w:rFonts w:ascii="Arial" w:hAnsi="Arial" w:cs="Arial"/>
          <w:sz w:val="24"/>
          <w:szCs w:val="24"/>
        </w:rPr>
        <w:t xml:space="preserve">Influencer dan content creator </w:t>
      </w:r>
      <w:proofErr w:type="spellStart"/>
      <w:r w:rsidRPr="00892F41">
        <w:rPr>
          <w:rFonts w:ascii="Arial" w:hAnsi="Arial" w:cs="Arial"/>
          <w:sz w:val="24"/>
          <w:szCs w:val="24"/>
        </w:rPr>
        <w:t>menjadi</w:t>
      </w:r>
      <w:proofErr w:type="spellEnd"/>
      <w:r w:rsidRPr="00892F41">
        <w:rPr>
          <w:rFonts w:ascii="Arial" w:hAnsi="Arial" w:cs="Arial"/>
          <w:sz w:val="24"/>
          <w:szCs w:val="24"/>
        </w:rPr>
        <w:t xml:space="preserve"> </w:t>
      </w:r>
      <w:proofErr w:type="spellStart"/>
      <w:r w:rsidRPr="00892F41">
        <w:rPr>
          <w:rFonts w:ascii="Arial" w:hAnsi="Arial" w:cs="Arial"/>
          <w:sz w:val="24"/>
          <w:szCs w:val="24"/>
        </w:rPr>
        <w:t>figur</w:t>
      </w:r>
      <w:proofErr w:type="spellEnd"/>
      <w:r w:rsidRPr="00892F41">
        <w:rPr>
          <w:rFonts w:ascii="Arial" w:hAnsi="Arial" w:cs="Arial"/>
          <w:sz w:val="24"/>
          <w:szCs w:val="24"/>
        </w:rPr>
        <w:t xml:space="preserve"> </w:t>
      </w:r>
      <w:proofErr w:type="spellStart"/>
      <w:r w:rsidRPr="00892F41">
        <w:rPr>
          <w:rFonts w:ascii="Arial" w:hAnsi="Arial" w:cs="Arial"/>
          <w:sz w:val="24"/>
          <w:szCs w:val="24"/>
        </w:rPr>
        <w:t>penting</w:t>
      </w:r>
      <w:proofErr w:type="spellEnd"/>
      <w:r w:rsidRPr="00892F41">
        <w:rPr>
          <w:rFonts w:ascii="Arial" w:hAnsi="Arial" w:cs="Arial"/>
          <w:sz w:val="24"/>
          <w:szCs w:val="24"/>
        </w:rPr>
        <w:t xml:space="preserve"> yang </w:t>
      </w:r>
      <w:proofErr w:type="spellStart"/>
      <w:r w:rsidRPr="00892F41">
        <w:rPr>
          <w:rFonts w:ascii="Arial" w:hAnsi="Arial" w:cs="Arial"/>
          <w:sz w:val="24"/>
          <w:szCs w:val="24"/>
        </w:rPr>
        <w:t>membentuk</w:t>
      </w:r>
      <w:proofErr w:type="spellEnd"/>
      <w:r w:rsidRPr="00892F41">
        <w:rPr>
          <w:rFonts w:ascii="Arial" w:hAnsi="Arial" w:cs="Arial"/>
          <w:sz w:val="24"/>
          <w:szCs w:val="24"/>
        </w:rPr>
        <w:t xml:space="preserve"> </w:t>
      </w:r>
      <w:proofErr w:type="spellStart"/>
      <w:r w:rsidRPr="00892F41">
        <w:rPr>
          <w:rFonts w:ascii="Arial" w:hAnsi="Arial" w:cs="Arial"/>
          <w:sz w:val="24"/>
          <w:szCs w:val="24"/>
        </w:rPr>
        <w:t>preferensi</w:t>
      </w:r>
      <w:proofErr w:type="spellEnd"/>
      <w:r w:rsidRPr="00892F41">
        <w:rPr>
          <w:rFonts w:ascii="Arial" w:hAnsi="Arial" w:cs="Arial"/>
          <w:sz w:val="24"/>
          <w:szCs w:val="24"/>
        </w:rPr>
        <w:t xml:space="preserve"> </w:t>
      </w:r>
      <w:proofErr w:type="spellStart"/>
      <w:r w:rsidRPr="00892F41">
        <w:rPr>
          <w:rFonts w:ascii="Arial" w:hAnsi="Arial" w:cs="Arial"/>
          <w:sz w:val="24"/>
          <w:szCs w:val="24"/>
        </w:rPr>
        <w:t>sosial</w:t>
      </w:r>
      <w:proofErr w:type="spellEnd"/>
      <w:r w:rsidRPr="00892F41">
        <w:rPr>
          <w:rFonts w:ascii="Arial" w:hAnsi="Arial" w:cs="Arial"/>
          <w:sz w:val="24"/>
          <w:szCs w:val="24"/>
        </w:rPr>
        <w:t xml:space="preserve"> </w:t>
      </w:r>
      <w:proofErr w:type="spellStart"/>
      <w:r w:rsidRPr="00892F41">
        <w:rPr>
          <w:rFonts w:ascii="Arial" w:hAnsi="Arial" w:cs="Arial"/>
          <w:sz w:val="24"/>
          <w:szCs w:val="24"/>
        </w:rPr>
        <w:t>generasi</w:t>
      </w:r>
      <w:proofErr w:type="spellEnd"/>
      <w:r w:rsidRPr="00892F41">
        <w:rPr>
          <w:rFonts w:ascii="Arial" w:hAnsi="Arial" w:cs="Arial"/>
          <w:sz w:val="24"/>
          <w:szCs w:val="24"/>
        </w:rPr>
        <w:t xml:space="preserve"> </w:t>
      </w:r>
      <w:proofErr w:type="spellStart"/>
      <w:r w:rsidRPr="00892F41">
        <w:rPr>
          <w:rFonts w:ascii="Arial" w:hAnsi="Arial" w:cs="Arial"/>
          <w:sz w:val="24"/>
          <w:szCs w:val="24"/>
        </w:rPr>
        <w:t>muda</w:t>
      </w:r>
      <w:proofErr w:type="spellEnd"/>
      <w:r w:rsidRPr="00892F41">
        <w:rPr>
          <w:rFonts w:ascii="Arial" w:hAnsi="Arial" w:cs="Arial"/>
          <w:sz w:val="24"/>
          <w:szCs w:val="24"/>
        </w:rPr>
        <w:t xml:space="preserve">. </w:t>
      </w:r>
      <w:r w:rsidRPr="00892F41">
        <w:rPr>
          <w:rFonts w:ascii="Arial" w:hAnsi="Arial" w:cs="Arial"/>
          <w:sz w:val="24"/>
          <w:szCs w:val="24"/>
          <w:lang w:val="sv-SE"/>
        </w:rPr>
        <w:t>Banyak anak muda menjadikan media sosial sebagai acuan dalam menentukan gaya hidup, penampilan, dan cara berinteraksi. Hal ini menunjukkan bahwa budaya digital memiliki pengaruh besar terhadap pembentukan nilai dan perilaku sosial generasi muda.</w:t>
      </w:r>
    </w:p>
    <w:p w14:paraId="2BAF0B76"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Selain itu, budaya digital menghadirkan fenomena hiper-konektivitas, yaitu kondisi ketika individu selalu terhubung dengan dunia digital. Generasi muda menghabiskan sebagian besar waktunya di ruang virtual untuk berkomunikasi, mencari hiburan, </w:t>
      </w:r>
      <w:r w:rsidRPr="00892F41">
        <w:rPr>
          <w:rFonts w:ascii="Arial" w:hAnsi="Arial" w:cs="Arial"/>
          <w:sz w:val="24"/>
          <w:szCs w:val="24"/>
          <w:lang w:val="sv-SE"/>
        </w:rPr>
        <w:t xml:space="preserve">memperoleh informasi, maupun membangun jaringan sosial. Akibatnya, batas antara kehidupan nyata dan kehidupan virtual menjadi semakin kabur. Aktivitas sosial yang sebelumnya dilakukan secara langsung kini banyak dipindahkan ke ruang digital, termasuk proses pembentukan relasi </w:t>
      </w:r>
      <w:proofErr w:type="spellStart"/>
      <w:r w:rsidRPr="00892F41">
        <w:rPr>
          <w:rFonts w:ascii="Arial" w:hAnsi="Arial" w:cs="Arial"/>
          <w:sz w:val="24"/>
          <w:szCs w:val="24"/>
          <w:lang w:val="sv-SE"/>
        </w:rPr>
        <w:t>sosial</w:t>
      </w:r>
      <w:proofErr w:type="spellEnd"/>
      <w:r w:rsidRPr="00892F41">
        <w:rPr>
          <w:rFonts w:ascii="Arial" w:hAnsi="Arial" w:cs="Arial"/>
          <w:sz w:val="24"/>
          <w:szCs w:val="24"/>
          <w:lang w:val="sv-SE"/>
        </w:rPr>
        <w:t xml:space="preserve"> dan </w:t>
      </w:r>
      <w:proofErr w:type="spellStart"/>
      <w:r w:rsidRPr="00892F41">
        <w:rPr>
          <w:rFonts w:ascii="Arial" w:hAnsi="Arial" w:cs="Arial"/>
          <w:sz w:val="24"/>
          <w:szCs w:val="24"/>
          <w:lang w:val="sv-SE"/>
        </w:rPr>
        <w:t>identitas</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diri</w:t>
      </w:r>
      <w:proofErr w:type="spellEnd"/>
      <w:r w:rsidRPr="00892F41">
        <w:rPr>
          <w:rFonts w:ascii="Arial" w:hAnsi="Arial" w:cs="Arial"/>
          <w:sz w:val="24"/>
          <w:szCs w:val="24"/>
          <w:lang w:val="sv-SE"/>
        </w:rPr>
        <w:t>.</w:t>
      </w:r>
    </w:p>
    <w:p w14:paraId="10D37329" w14:textId="77777777" w:rsidR="00892F41" w:rsidRPr="00892F41" w:rsidRDefault="00892F41" w:rsidP="00892F41">
      <w:pPr>
        <w:spacing w:after="0" w:line="360" w:lineRule="auto"/>
        <w:jc w:val="both"/>
        <w:rPr>
          <w:rFonts w:ascii="Arial" w:hAnsi="Arial" w:cs="Arial"/>
          <w:sz w:val="24"/>
          <w:szCs w:val="24"/>
          <w:lang w:val="sv-SE"/>
        </w:rPr>
      </w:pPr>
    </w:p>
    <w:p w14:paraId="75578827" w14:textId="77777777" w:rsidR="00E52C7C" w:rsidRPr="00892F41"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Dalam perspektif postmodernisme, budaya digital mencerminkan perubahan struktur sosial masyarakat modern menuju masyarakat yang lebih cair dan fleksibel. Kehidupan sosial tidak lagi diikat oleh nilai-nilai tradisional yang tetap, tetapi dipengaruhi oleh perkembangan media, teknologi, dan konsumsi budaya populer. Identitas sosial kemudian tidak lagi bersifat permanen, melainkan dapat berubah sesuai konteks sosial dan tren yang berkembang di ruang digital.</w:t>
      </w:r>
    </w:p>
    <w:p w14:paraId="3A0F3BA7" w14:textId="1AF59D33" w:rsidR="00E52C7C" w:rsidRPr="00892F41" w:rsidRDefault="00E52C7C" w:rsidP="00892F41">
      <w:pPr>
        <w:spacing w:after="0" w:line="360" w:lineRule="auto"/>
        <w:jc w:val="both"/>
        <w:rPr>
          <w:rFonts w:ascii="Arial" w:hAnsi="Arial" w:cs="Arial"/>
          <w:sz w:val="24"/>
          <w:szCs w:val="24"/>
        </w:rPr>
      </w:pPr>
    </w:p>
    <w:p w14:paraId="75703654" w14:textId="76575271" w:rsidR="00E52C7C" w:rsidRPr="00892F41" w:rsidRDefault="00E52C7C" w:rsidP="00892F41">
      <w:pPr>
        <w:spacing w:after="0" w:line="360" w:lineRule="auto"/>
        <w:jc w:val="both"/>
        <w:rPr>
          <w:rFonts w:ascii="Arial" w:hAnsi="Arial" w:cs="Arial"/>
          <w:sz w:val="24"/>
          <w:szCs w:val="24"/>
          <w:lang w:val="sv-SE"/>
        </w:rPr>
      </w:pPr>
      <w:r w:rsidRPr="00892F41">
        <w:rPr>
          <w:rFonts w:ascii="Arial" w:hAnsi="Arial" w:cs="Arial"/>
          <w:b/>
          <w:bCs/>
          <w:sz w:val="24"/>
          <w:szCs w:val="24"/>
          <w:lang w:val="sv-SE"/>
        </w:rPr>
        <w:t>Pergeseran Identitas Generasi Muda di Era Digital</w:t>
      </w:r>
    </w:p>
    <w:p w14:paraId="6CE12B59"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Perkembangan budaya digital membawa dampak besar terhadap perubahan identitas generasi muda. Identitas yang sebelumnya dibentuk melalui lingkungan keluarga, </w:t>
      </w:r>
      <w:r w:rsidRPr="00892F41">
        <w:rPr>
          <w:rFonts w:ascii="Arial" w:hAnsi="Arial" w:cs="Arial"/>
          <w:sz w:val="24"/>
          <w:szCs w:val="24"/>
          <w:lang w:val="sv-SE"/>
        </w:rPr>
        <w:lastRenderedPageBreak/>
        <w:t xml:space="preserve">pendidikan, dan interaksi sosial secara langsung kini mengalami pergeseran akibat dominasi media digital. Generasi muda tidak lagi hanya membangun identitas di dunia nyata, tetapi juga di ruang </w:t>
      </w:r>
      <w:proofErr w:type="spellStart"/>
      <w:r w:rsidRPr="00892F41">
        <w:rPr>
          <w:rFonts w:ascii="Arial" w:hAnsi="Arial" w:cs="Arial"/>
          <w:sz w:val="24"/>
          <w:szCs w:val="24"/>
          <w:lang w:val="sv-SE"/>
        </w:rPr>
        <w:t>virtual</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melalui</w:t>
      </w:r>
      <w:proofErr w:type="spellEnd"/>
      <w:r w:rsidRPr="00892F41">
        <w:rPr>
          <w:rFonts w:ascii="Arial" w:hAnsi="Arial" w:cs="Arial"/>
          <w:sz w:val="24"/>
          <w:szCs w:val="24"/>
          <w:lang w:val="sv-SE"/>
        </w:rPr>
        <w:t xml:space="preserve"> media </w:t>
      </w:r>
      <w:proofErr w:type="spellStart"/>
      <w:r w:rsidRPr="00892F41">
        <w:rPr>
          <w:rFonts w:ascii="Arial" w:hAnsi="Arial" w:cs="Arial"/>
          <w:sz w:val="24"/>
          <w:szCs w:val="24"/>
          <w:lang w:val="sv-SE"/>
        </w:rPr>
        <w:t>sosial</w:t>
      </w:r>
      <w:proofErr w:type="spellEnd"/>
      <w:r w:rsidRPr="00892F41">
        <w:rPr>
          <w:rFonts w:ascii="Arial" w:hAnsi="Arial" w:cs="Arial"/>
          <w:sz w:val="24"/>
          <w:szCs w:val="24"/>
          <w:lang w:val="sv-SE"/>
        </w:rPr>
        <w:t>.</w:t>
      </w:r>
    </w:p>
    <w:p w14:paraId="1C3ED2A3" w14:textId="77777777" w:rsidR="00892F41" w:rsidRPr="00892F41" w:rsidRDefault="00892F41" w:rsidP="00892F41">
      <w:pPr>
        <w:spacing w:after="0" w:line="360" w:lineRule="auto"/>
        <w:jc w:val="both"/>
        <w:rPr>
          <w:rFonts w:ascii="Arial" w:hAnsi="Arial" w:cs="Arial"/>
          <w:sz w:val="24"/>
          <w:szCs w:val="24"/>
          <w:lang w:val="sv-SE"/>
        </w:rPr>
      </w:pPr>
    </w:p>
    <w:p w14:paraId="1548F8D6"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Pergeseran identitas terlihat dari munculnya identitas digital atau virtual identity, yaitu identitas yang dibentuk melalui representasi diri di media sosial. Generasi muda cenderung menampilkan citra diri tertentu agar diterima dan mendapatkan pengakuan sosial dari pengguna lain. Foto, video, caption, hingga aktivitas digital menjadi alat untuk membangun identitas yang diinginkan. Dalam kondisi ini, identitas bukan lagi sesuatu yang alami, melainkan hasil konstruksi sosial yang </w:t>
      </w:r>
      <w:proofErr w:type="spellStart"/>
      <w:r w:rsidRPr="00892F41">
        <w:rPr>
          <w:rFonts w:ascii="Arial" w:hAnsi="Arial" w:cs="Arial"/>
          <w:sz w:val="24"/>
          <w:szCs w:val="24"/>
          <w:lang w:val="sv-SE"/>
        </w:rPr>
        <w:t>dibentuk</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melalui</w:t>
      </w:r>
      <w:proofErr w:type="spellEnd"/>
      <w:r w:rsidRPr="00892F41">
        <w:rPr>
          <w:rFonts w:ascii="Arial" w:hAnsi="Arial" w:cs="Arial"/>
          <w:sz w:val="24"/>
          <w:szCs w:val="24"/>
          <w:lang w:val="sv-SE"/>
        </w:rPr>
        <w:t xml:space="preserve"> media digital.</w:t>
      </w:r>
    </w:p>
    <w:p w14:paraId="343DDA5A" w14:textId="77777777" w:rsidR="00892F41" w:rsidRPr="00892F41" w:rsidRDefault="00892F41" w:rsidP="00892F41">
      <w:pPr>
        <w:spacing w:after="0" w:line="360" w:lineRule="auto"/>
        <w:jc w:val="both"/>
        <w:rPr>
          <w:rFonts w:ascii="Arial" w:hAnsi="Arial" w:cs="Arial"/>
          <w:sz w:val="24"/>
          <w:szCs w:val="24"/>
          <w:lang w:val="sv-SE"/>
        </w:rPr>
      </w:pPr>
    </w:p>
    <w:p w14:paraId="2B7ED4D4"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Fenomena tersebut menunjukkan bahwa generasi muda semakin terlibat dalam budaya pencitraan diri. Media sosial menjadi ruang performatif tempat individu menampilkan kehidupan terbaiknya. Banyak pengguna media sosial menampilkan gaya hidup mewah, penampilan menarik, serta aktivitas </w:t>
      </w:r>
      <w:r w:rsidRPr="00892F41">
        <w:rPr>
          <w:rFonts w:ascii="Arial" w:hAnsi="Arial" w:cs="Arial"/>
          <w:sz w:val="24"/>
          <w:szCs w:val="24"/>
          <w:lang w:val="sv-SE"/>
        </w:rPr>
        <w:t xml:space="preserve">yang dianggap ideal demi memperoleh validasi sosial. Akibatnya, muncul kecenderungan membandingkan diri dengan orang lain yang dapat memengaruhi kondisi psikologis dan </w:t>
      </w:r>
      <w:proofErr w:type="spellStart"/>
      <w:r w:rsidRPr="00892F41">
        <w:rPr>
          <w:rFonts w:ascii="Arial" w:hAnsi="Arial" w:cs="Arial"/>
          <w:sz w:val="24"/>
          <w:szCs w:val="24"/>
          <w:lang w:val="sv-SE"/>
        </w:rPr>
        <w:t>kepercayaan</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diri</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generasi</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muda</w:t>
      </w:r>
      <w:proofErr w:type="spellEnd"/>
      <w:r w:rsidRPr="00892F41">
        <w:rPr>
          <w:rFonts w:ascii="Arial" w:hAnsi="Arial" w:cs="Arial"/>
          <w:sz w:val="24"/>
          <w:szCs w:val="24"/>
          <w:lang w:val="sv-SE"/>
        </w:rPr>
        <w:t>.</w:t>
      </w:r>
    </w:p>
    <w:p w14:paraId="0E155DE6" w14:textId="77777777" w:rsidR="00892F41" w:rsidRPr="00892F41" w:rsidRDefault="00892F41" w:rsidP="00892F41">
      <w:pPr>
        <w:spacing w:after="0" w:line="360" w:lineRule="auto"/>
        <w:jc w:val="both"/>
        <w:rPr>
          <w:rFonts w:ascii="Arial" w:hAnsi="Arial" w:cs="Arial"/>
          <w:sz w:val="24"/>
          <w:szCs w:val="24"/>
          <w:lang w:val="sv-SE"/>
        </w:rPr>
      </w:pPr>
    </w:p>
    <w:p w14:paraId="3BB78D80"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Selain itu, identitas generasi muda menjadi lebih cair dan fleksibel. Individu dapat memiliki identitas yang berbeda di setiap platform media sosial. Seseorang dapat menampilkan diri sebagai pribadi profesional di satu media, tetapi menjadi pribadi yang santai dan humoris di media lain. Kondisi ini menunjukkan bahwa identitas dalam era digital tidak lagi bersifat tunggal, melainkan plural dan </w:t>
      </w:r>
      <w:proofErr w:type="spellStart"/>
      <w:r w:rsidRPr="00892F41">
        <w:rPr>
          <w:rFonts w:ascii="Arial" w:hAnsi="Arial" w:cs="Arial"/>
          <w:sz w:val="24"/>
          <w:szCs w:val="24"/>
          <w:lang w:val="sv-SE"/>
        </w:rPr>
        <w:t>dinamis</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sesuai</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kebutuhan</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sosial</w:t>
      </w:r>
      <w:proofErr w:type="spellEnd"/>
      <w:r w:rsidRPr="00892F41">
        <w:rPr>
          <w:rFonts w:ascii="Arial" w:hAnsi="Arial" w:cs="Arial"/>
          <w:sz w:val="24"/>
          <w:szCs w:val="24"/>
          <w:lang w:val="sv-SE"/>
        </w:rPr>
        <w:t>.</w:t>
      </w:r>
    </w:p>
    <w:p w14:paraId="31F5B610" w14:textId="77777777" w:rsidR="00892F41" w:rsidRPr="00892F41" w:rsidRDefault="00892F41" w:rsidP="00892F41">
      <w:pPr>
        <w:spacing w:after="0" w:line="360" w:lineRule="auto"/>
        <w:jc w:val="both"/>
        <w:rPr>
          <w:rFonts w:ascii="Arial" w:hAnsi="Arial" w:cs="Arial"/>
          <w:sz w:val="24"/>
          <w:szCs w:val="24"/>
          <w:lang w:val="sv-SE"/>
        </w:rPr>
      </w:pPr>
    </w:p>
    <w:p w14:paraId="0BBC4218"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Budaya digital juga memengaruhi pola komunikasi generasi muda. Interaksi sosial kini lebih banyak dilakukan melalui pesan singkat, emoji, meme, dan konten visual dibandingkan komunikasi langsung. Bahasa digital berkembang menjadi bagian dari identitas generasi muda. Penggunaan istilah populer, bahasa gaul, serta tren komunikasi digital menunjukkan adanya perubahan </w:t>
      </w:r>
      <w:proofErr w:type="spellStart"/>
      <w:r w:rsidRPr="00892F41">
        <w:rPr>
          <w:rFonts w:ascii="Arial" w:hAnsi="Arial" w:cs="Arial"/>
          <w:sz w:val="24"/>
          <w:szCs w:val="24"/>
          <w:lang w:val="sv-SE"/>
        </w:rPr>
        <w:t>budaya</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lastRenderedPageBreak/>
        <w:t>komunikasi</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dalam</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masyarakat</w:t>
      </w:r>
      <w:proofErr w:type="spellEnd"/>
      <w:r w:rsidRPr="00892F41">
        <w:rPr>
          <w:rFonts w:ascii="Arial" w:hAnsi="Arial" w:cs="Arial"/>
          <w:sz w:val="24"/>
          <w:szCs w:val="24"/>
          <w:lang w:val="sv-SE"/>
        </w:rPr>
        <w:t xml:space="preserve"> modern.</w:t>
      </w:r>
    </w:p>
    <w:p w14:paraId="15AD132B" w14:textId="77777777" w:rsidR="00892F41" w:rsidRPr="00892F41" w:rsidRDefault="00892F41" w:rsidP="00892F41">
      <w:pPr>
        <w:spacing w:after="0" w:line="360" w:lineRule="auto"/>
        <w:jc w:val="both"/>
        <w:rPr>
          <w:rFonts w:ascii="Arial" w:hAnsi="Arial" w:cs="Arial"/>
          <w:sz w:val="24"/>
          <w:szCs w:val="24"/>
          <w:lang w:val="sv-SE"/>
        </w:rPr>
      </w:pPr>
    </w:p>
    <w:p w14:paraId="504036FC"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Di sisi lain, budaya digital juga menyebabkan munculnya krisis identitas pada sebagian generasi muda. Paparan informasi yang sangat besar membuat individu mudah terpengaruh oleh standar sosial yang berkembang di media digital. Banyak generasi muda mengalami tekanan sosial untuk selalu tampil sempurna, mengikuti tren, dan memperoleh perhatian di media sosial. Hal ini dapat menyebabkan kebingungan identitas karena individu lebih fokus membangun citra digital dibanding </w:t>
      </w:r>
      <w:proofErr w:type="spellStart"/>
      <w:r w:rsidRPr="00892F41">
        <w:rPr>
          <w:rFonts w:ascii="Arial" w:hAnsi="Arial" w:cs="Arial"/>
          <w:sz w:val="24"/>
          <w:szCs w:val="24"/>
          <w:lang w:val="sv-SE"/>
        </w:rPr>
        <w:t>memahami</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dirinya</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secara</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nyata</w:t>
      </w:r>
      <w:proofErr w:type="spellEnd"/>
      <w:r w:rsidRPr="00892F41">
        <w:rPr>
          <w:rFonts w:ascii="Arial" w:hAnsi="Arial" w:cs="Arial"/>
          <w:sz w:val="24"/>
          <w:szCs w:val="24"/>
          <w:lang w:val="sv-SE"/>
        </w:rPr>
        <w:t>.</w:t>
      </w:r>
    </w:p>
    <w:p w14:paraId="01E6A596" w14:textId="77777777" w:rsidR="00892F41" w:rsidRPr="00892F41" w:rsidRDefault="00892F41" w:rsidP="00892F41">
      <w:pPr>
        <w:spacing w:after="0" w:line="360" w:lineRule="auto"/>
        <w:jc w:val="both"/>
        <w:rPr>
          <w:rFonts w:ascii="Arial" w:hAnsi="Arial" w:cs="Arial"/>
          <w:sz w:val="24"/>
          <w:szCs w:val="24"/>
          <w:lang w:val="sv-SE"/>
        </w:rPr>
      </w:pPr>
    </w:p>
    <w:p w14:paraId="4A8A3817" w14:textId="3A716D76"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Fenomena Fear of Missing Out (FOMO) juga menjadi bagian dari dinamika identitas generasi muda di era digital. Generasi muda merasa harus selalu mengikuti tren dan aktivitas sosial di media digital agar tidak dianggap tertinggal</w:t>
      </w:r>
      <w:sdt>
        <w:sdtPr>
          <w:rPr>
            <w:rFonts w:ascii="Arial" w:hAnsi="Arial" w:cs="Arial"/>
            <w:color w:val="000000"/>
            <w:sz w:val="24"/>
            <w:szCs w:val="24"/>
            <w:lang w:val="sv-SE"/>
          </w:rPr>
          <w:tag w:val="MENDELEY_CITATION_v3_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"/>
          <w:id w:val="-1638408349"/>
          <w:placeholder>
            <w:docPart w:val="DefaultPlaceholder_-1854013440"/>
          </w:placeholder>
        </w:sdtPr>
        <w:sdtContent>
          <w:r w:rsidR="007F31EE" w:rsidRPr="00892F41">
            <w:rPr>
              <w:rFonts w:ascii="Arial" w:eastAsia="Times New Roman" w:hAnsi="Arial" w:cs="Arial"/>
              <w:color w:val="000000"/>
              <w:sz w:val="24"/>
              <w:szCs w:val="24"/>
              <w:lang w:val="sv-SE"/>
            </w:rPr>
            <w:t>(Rahman Putra &amp; Hayati, 2025)</w:t>
          </w:r>
        </w:sdtContent>
      </w:sdt>
      <w:r w:rsidRPr="00892F41">
        <w:rPr>
          <w:rFonts w:ascii="Arial" w:hAnsi="Arial" w:cs="Arial"/>
          <w:sz w:val="24"/>
          <w:szCs w:val="24"/>
          <w:lang w:val="sv-SE"/>
        </w:rPr>
        <w:t xml:space="preserve">. Kondisi ini memperlihatkan bagaimana media sosial memiliki kekuatan besar dalam membentuk perilaku sosial dan </w:t>
      </w:r>
      <w:proofErr w:type="spellStart"/>
      <w:r w:rsidRPr="00892F41">
        <w:rPr>
          <w:rFonts w:ascii="Arial" w:hAnsi="Arial" w:cs="Arial"/>
          <w:sz w:val="24"/>
          <w:szCs w:val="24"/>
          <w:lang w:val="sv-SE"/>
        </w:rPr>
        <w:t>identitas</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masyarakat</w:t>
      </w:r>
      <w:proofErr w:type="spellEnd"/>
      <w:r w:rsidRPr="00892F41">
        <w:rPr>
          <w:rFonts w:ascii="Arial" w:hAnsi="Arial" w:cs="Arial"/>
          <w:sz w:val="24"/>
          <w:szCs w:val="24"/>
          <w:lang w:val="sv-SE"/>
        </w:rPr>
        <w:t xml:space="preserve"> modern.</w:t>
      </w:r>
    </w:p>
    <w:p w14:paraId="6D5921A7" w14:textId="77777777" w:rsidR="00892F41" w:rsidRPr="00892F41" w:rsidRDefault="00892F41" w:rsidP="00892F41">
      <w:pPr>
        <w:spacing w:after="0" w:line="360" w:lineRule="auto"/>
        <w:jc w:val="both"/>
        <w:rPr>
          <w:rFonts w:ascii="Arial" w:hAnsi="Arial" w:cs="Arial"/>
          <w:sz w:val="24"/>
          <w:szCs w:val="24"/>
          <w:lang w:val="sv-SE"/>
        </w:rPr>
      </w:pPr>
    </w:p>
    <w:p w14:paraId="33969C54" w14:textId="77777777" w:rsidR="00E52C7C" w:rsidRPr="00892F41"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Selain itu, budaya konsumtif semakin berkembang di kalangan generasi muda akibat pengaruh media digital. Banyak individu membeli produk tertentu bukan karena kebutuhan, tetapi demi simbol status sosial dan eksistensi di media sosial. Produk fesyen, gadget, makanan viral, hingga tempat nongkrong menjadi bagian dari identitas simbolik generasi muda. Dalam konteks ini, konsumsi tidak lagi berfungsi sebagai pemenuhan kebutuhan, tetapi sebagai alat representasi sosial.</w:t>
      </w:r>
    </w:p>
    <w:p w14:paraId="33F8116B" w14:textId="2BC50AAD" w:rsidR="00E52C7C" w:rsidRPr="00892F41" w:rsidRDefault="00E52C7C" w:rsidP="00892F41">
      <w:pPr>
        <w:spacing w:after="0" w:line="360" w:lineRule="auto"/>
        <w:jc w:val="both"/>
        <w:rPr>
          <w:rFonts w:ascii="Arial" w:hAnsi="Arial" w:cs="Arial"/>
          <w:sz w:val="24"/>
          <w:szCs w:val="24"/>
        </w:rPr>
      </w:pPr>
    </w:p>
    <w:p w14:paraId="4EC0F39D" w14:textId="3F8ABE99" w:rsidR="00E52C7C" w:rsidRPr="00892F41" w:rsidRDefault="00E52C7C" w:rsidP="00892F41">
      <w:pPr>
        <w:spacing w:after="0" w:line="360" w:lineRule="auto"/>
        <w:jc w:val="both"/>
        <w:rPr>
          <w:rFonts w:ascii="Arial" w:hAnsi="Arial" w:cs="Arial"/>
          <w:b/>
          <w:bCs/>
          <w:sz w:val="24"/>
          <w:szCs w:val="24"/>
          <w:lang w:val="sv-SE"/>
        </w:rPr>
      </w:pPr>
      <w:r w:rsidRPr="00892F41">
        <w:rPr>
          <w:rFonts w:ascii="Arial" w:hAnsi="Arial" w:cs="Arial"/>
          <w:b/>
          <w:bCs/>
          <w:sz w:val="24"/>
          <w:szCs w:val="24"/>
          <w:lang w:val="sv-SE"/>
        </w:rPr>
        <w:t>Analisis Perspektif Postmodernisme terhadap Identitas Generasi Muda</w:t>
      </w:r>
    </w:p>
    <w:p w14:paraId="5B4E9B49"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Fenomena budaya digital dan pergeseran identitas generasi muda dapat dianalisis melalui perspektif postmodernisme. Postmodernisme merupakan pandangan yang melihat bahwa masyarakat modern mengalami perubahan besar akibat perkembangan teknologi, media, dan budaya konsumsi. Dalam masyarakat postmodern, realitas sosial tidak lagi bersifat tunggal dan tetap, melainkan dipenuhi simbol, </w:t>
      </w:r>
      <w:proofErr w:type="spellStart"/>
      <w:r w:rsidRPr="00892F41">
        <w:rPr>
          <w:rFonts w:ascii="Arial" w:hAnsi="Arial" w:cs="Arial"/>
          <w:sz w:val="24"/>
          <w:szCs w:val="24"/>
          <w:lang w:val="sv-SE"/>
        </w:rPr>
        <w:t>citra</w:t>
      </w:r>
      <w:proofErr w:type="spellEnd"/>
      <w:r w:rsidRPr="00892F41">
        <w:rPr>
          <w:rFonts w:ascii="Arial" w:hAnsi="Arial" w:cs="Arial"/>
          <w:sz w:val="24"/>
          <w:szCs w:val="24"/>
          <w:lang w:val="sv-SE"/>
        </w:rPr>
        <w:t xml:space="preserve">, dan </w:t>
      </w:r>
      <w:proofErr w:type="spellStart"/>
      <w:r w:rsidRPr="00892F41">
        <w:rPr>
          <w:rFonts w:ascii="Arial" w:hAnsi="Arial" w:cs="Arial"/>
          <w:sz w:val="24"/>
          <w:szCs w:val="24"/>
          <w:lang w:val="sv-SE"/>
        </w:rPr>
        <w:t>konstruksi</w:t>
      </w:r>
      <w:proofErr w:type="spellEnd"/>
      <w:r w:rsidRPr="00892F41">
        <w:rPr>
          <w:rFonts w:ascii="Arial" w:hAnsi="Arial" w:cs="Arial"/>
          <w:sz w:val="24"/>
          <w:szCs w:val="24"/>
          <w:lang w:val="sv-SE"/>
        </w:rPr>
        <w:t xml:space="preserve"> media.</w:t>
      </w:r>
    </w:p>
    <w:p w14:paraId="4C864DAE" w14:textId="77777777" w:rsidR="00892F41" w:rsidRPr="00892F41" w:rsidRDefault="00892F41" w:rsidP="00892F41">
      <w:pPr>
        <w:spacing w:after="0" w:line="360" w:lineRule="auto"/>
        <w:jc w:val="both"/>
        <w:rPr>
          <w:rFonts w:ascii="Arial" w:hAnsi="Arial" w:cs="Arial"/>
          <w:sz w:val="24"/>
          <w:szCs w:val="24"/>
          <w:lang w:val="sv-SE"/>
        </w:rPr>
      </w:pPr>
    </w:p>
    <w:p w14:paraId="71A823C5" w14:textId="3CBED832"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lastRenderedPageBreak/>
        <w:t>Pemikiran Jean Baudrillard mengenai hiperrealitas sangat relevan dalam menjelaskan budaya digital saat ini. Baudrillard menjelaskan bahwa masyarakat modern hidup dalam dunia simulasi, yaitu kondisi ketika citra dan simbol media dianggap lebih nyata dibanding realitas sebenarnya. Media sosial menciptakan hiperrealitas karena individu lebih fokus pada representasi kehidupan di dunia digital daripada kehidupan nyata</w:t>
      </w:r>
      <w:sdt>
        <w:sdtPr>
          <w:rPr>
            <w:rFonts w:ascii="Arial" w:hAnsi="Arial" w:cs="Arial"/>
            <w:color w:val="000000"/>
            <w:sz w:val="24"/>
            <w:szCs w:val="24"/>
            <w:lang w:val="sv-SE"/>
          </w:rPr>
          <w:tag w:val="MENDELEY_CITATION_v3_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"/>
          <w:id w:val="1444961915"/>
          <w:placeholder>
            <w:docPart w:val="DefaultPlaceholder_-1854013440"/>
          </w:placeholder>
        </w:sdtPr>
        <w:sdtContent>
          <w:r w:rsidR="007F31EE" w:rsidRPr="00892F41">
            <w:rPr>
              <w:rFonts w:ascii="Arial" w:eastAsia="Times New Roman" w:hAnsi="Arial" w:cs="Arial"/>
              <w:color w:val="000000"/>
              <w:sz w:val="24"/>
              <w:szCs w:val="24"/>
              <w:lang w:val="sv-SE"/>
            </w:rPr>
            <w:t xml:space="preserve">(Setia </w:t>
          </w:r>
          <w:proofErr w:type="spellStart"/>
          <w:r w:rsidR="007F31EE" w:rsidRPr="00892F41">
            <w:rPr>
              <w:rFonts w:ascii="Arial" w:eastAsia="Times New Roman" w:hAnsi="Arial" w:cs="Arial"/>
              <w:color w:val="000000"/>
              <w:sz w:val="24"/>
              <w:szCs w:val="24"/>
              <w:lang w:val="sv-SE"/>
            </w:rPr>
            <w:t>Bakti</w:t>
          </w:r>
          <w:proofErr w:type="spellEnd"/>
          <w:r w:rsidR="007F31EE" w:rsidRPr="00892F41">
            <w:rPr>
              <w:rFonts w:ascii="Arial" w:eastAsia="Times New Roman" w:hAnsi="Arial" w:cs="Arial"/>
              <w:color w:val="000000"/>
              <w:sz w:val="24"/>
              <w:szCs w:val="24"/>
              <w:lang w:val="sv-SE"/>
            </w:rPr>
            <w:t xml:space="preserve"> &amp; </w:t>
          </w:r>
          <w:proofErr w:type="spellStart"/>
          <w:r w:rsidR="007F31EE" w:rsidRPr="00892F41">
            <w:rPr>
              <w:rFonts w:ascii="Arial" w:eastAsia="Times New Roman" w:hAnsi="Arial" w:cs="Arial"/>
              <w:color w:val="000000"/>
              <w:sz w:val="24"/>
              <w:szCs w:val="24"/>
              <w:lang w:val="sv-SE"/>
            </w:rPr>
            <w:t>Nirzalin</w:t>
          </w:r>
          <w:proofErr w:type="spellEnd"/>
          <w:r w:rsidR="007F31EE" w:rsidRPr="00892F41">
            <w:rPr>
              <w:rFonts w:ascii="Arial" w:eastAsia="Times New Roman" w:hAnsi="Arial" w:cs="Arial"/>
              <w:color w:val="000000"/>
              <w:sz w:val="24"/>
              <w:szCs w:val="24"/>
              <w:lang w:val="sv-SE"/>
            </w:rPr>
            <w:t xml:space="preserve">, </w:t>
          </w:r>
          <w:proofErr w:type="spellStart"/>
          <w:r w:rsidR="007F31EE" w:rsidRPr="00892F41">
            <w:rPr>
              <w:rFonts w:ascii="Arial" w:eastAsia="Times New Roman" w:hAnsi="Arial" w:cs="Arial"/>
              <w:color w:val="000000"/>
              <w:sz w:val="24"/>
              <w:szCs w:val="24"/>
              <w:lang w:val="sv-SE"/>
            </w:rPr>
            <w:t>n.d</w:t>
          </w:r>
          <w:proofErr w:type="spellEnd"/>
          <w:r w:rsidR="007F31EE" w:rsidRPr="00892F41">
            <w:rPr>
              <w:rFonts w:ascii="Arial" w:eastAsia="Times New Roman" w:hAnsi="Arial" w:cs="Arial"/>
              <w:color w:val="000000"/>
              <w:sz w:val="24"/>
              <w:szCs w:val="24"/>
              <w:lang w:val="sv-SE"/>
            </w:rPr>
            <w:t>.-b)</w:t>
          </w:r>
        </w:sdtContent>
      </w:sdt>
      <w:r w:rsidRPr="00892F41">
        <w:rPr>
          <w:rFonts w:ascii="Arial" w:hAnsi="Arial" w:cs="Arial"/>
          <w:sz w:val="24"/>
          <w:szCs w:val="24"/>
          <w:lang w:val="sv-SE"/>
        </w:rPr>
        <w:t>.</w:t>
      </w:r>
    </w:p>
    <w:p w14:paraId="624BEA00" w14:textId="77777777" w:rsidR="00892F41" w:rsidRPr="00892F41" w:rsidRDefault="00892F41" w:rsidP="00892F41">
      <w:pPr>
        <w:spacing w:after="0" w:line="360" w:lineRule="auto"/>
        <w:jc w:val="both"/>
        <w:rPr>
          <w:rFonts w:ascii="Arial" w:hAnsi="Arial" w:cs="Arial"/>
          <w:sz w:val="24"/>
          <w:szCs w:val="24"/>
          <w:lang w:val="sv-SE"/>
        </w:rPr>
      </w:pPr>
    </w:p>
    <w:p w14:paraId="5A713E1E" w14:textId="77777777" w:rsidR="00E52C7C" w:rsidRPr="00892F41"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Fenomena hiperrealitas terlihat dari bagaimana generasi muda membangun kehidupan virtual yang tampak sempurna di media sosial. Foto yang telah diedit, konten yang dikurasi, serta pencitraan diri menjadi bagian dari simulasi sosial di dunia digital. Kehidupan virtual kemudian menjadi standar sosial baru yang memengaruhi cara individu memahami dirinya sendiri dan orang lain.</w:t>
      </w:r>
    </w:p>
    <w:p w14:paraId="235F01C7" w14:textId="77777777" w:rsidR="00E52C7C" w:rsidRPr="00892F41" w:rsidRDefault="00E52C7C" w:rsidP="00892F41">
      <w:pPr>
        <w:spacing w:after="0" w:line="360" w:lineRule="auto"/>
        <w:jc w:val="both"/>
        <w:rPr>
          <w:rFonts w:ascii="Arial" w:hAnsi="Arial" w:cs="Arial"/>
          <w:sz w:val="24"/>
          <w:szCs w:val="24"/>
          <w:lang w:val="sv-SE"/>
        </w:rPr>
      </w:pPr>
    </w:p>
    <w:p w14:paraId="4568E0FC"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Selain itu, Jean-François Lyotard menjelaskan bahwa masyarakat postmodern mengalami runtuhnya narasi besar atau grand narrative. Nilai-nilai tradisional seperti identitas tetap, norma sosial yang kaku, dan </w:t>
      </w:r>
      <w:r w:rsidRPr="00892F41">
        <w:rPr>
          <w:rFonts w:ascii="Arial" w:hAnsi="Arial" w:cs="Arial"/>
          <w:sz w:val="24"/>
          <w:szCs w:val="24"/>
          <w:lang w:val="sv-SE"/>
        </w:rPr>
        <w:t xml:space="preserve">otoritas budaya mulai kehilangan pengaruhnya. Dalam budaya digital, generasi muda memiliki kebebasan untuk membentuk identitas sesuai keinginan mereka tanpa terikat </w:t>
      </w:r>
      <w:proofErr w:type="spellStart"/>
      <w:r w:rsidRPr="00892F41">
        <w:rPr>
          <w:rFonts w:ascii="Arial" w:hAnsi="Arial" w:cs="Arial"/>
          <w:sz w:val="24"/>
          <w:szCs w:val="24"/>
          <w:lang w:val="sv-SE"/>
        </w:rPr>
        <w:t>oleh</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norma</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sosial</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tradisional</w:t>
      </w:r>
      <w:proofErr w:type="spellEnd"/>
      <w:r w:rsidRPr="00892F41">
        <w:rPr>
          <w:rFonts w:ascii="Arial" w:hAnsi="Arial" w:cs="Arial"/>
          <w:sz w:val="24"/>
          <w:szCs w:val="24"/>
          <w:lang w:val="sv-SE"/>
        </w:rPr>
        <w:t>.</w:t>
      </w:r>
    </w:p>
    <w:p w14:paraId="569E31EA" w14:textId="77777777" w:rsidR="00892F41" w:rsidRPr="00892F41" w:rsidRDefault="00892F41" w:rsidP="00892F41">
      <w:pPr>
        <w:spacing w:after="0" w:line="360" w:lineRule="auto"/>
        <w:jc w:val="both"/>
        <w:rPr>
          <w:rFonts w:ascii="Arial" w:hAnsi="Arial" w:cs="Arial"/>
          <w:sz w:val="24"/>
          <w:szCs w:val="24"/>
          <w:lang w:val="sv-SE"/>
        </w:rPr>
      </w:pPr>
    </w:p>
    <w:p w14:paraId="638C0673" w14:textId="77777777" w:rsidR="00E52C7C" w:rsidRPr="00892F41"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Kondisi ini menyebabkan identitas generasi muda menjadi plural, cair, dan fleksibel. Individu dapat terus mengubah identitasnya sesuai tren sosial dan kebutuhan eksistensi digital. Identitas tidak lagi dipahami sebagai sesuatu yang tetap, tetapi sebagai konstruksi sosial yang terus diproduksi melalui interaksi digital.</w:t>
      </w:r>
    </w:p>
    <w:p w14:paraId="0DE060FE" w14:textId="385491CD"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Dalam media digital, pengawasan tidak lagi dilakukan secara langsung oleh institusi formal, tetapi melalui sistem algoritma, tren sosial, dan budaya popularitas di media sosial. Generasi muda secara tidak sadar menyesuaikan perilaku mereka agar sesuai dengan standar sosial yang </w:t>
      </w:r>
      <w:proofErr w:type="spellStart"/>
      <w:r w:rsidRPr="00892F41">
        <w:rPr>
          <w:rFonts w:ascii="Arial" w:hAnsi="Arial" w:cs="Arial"/>
          <w:sz w:val="24"/>
          <w:szCs w:val="24"/>
          <w:lang w:val="sv-SE"/>
        </w:rPr>
        <w:t>berkembang</w:t>
      </w:r>
      <w:proofErr w:type="spellEnd"/>
      <w:r w:rsidRPr="00892F41">
        <w:rPr>
          <w:rFonts w:ascii="Arial" w:hAnsi="Arial" w:cs="Arial"/>
          <w:sz w:val="24"/>
          <w:szCs w:val="24"/>
          <w:lang w:val="sv-SE"/>
        </w:rPr>
        <w:t xml:space="preserve"> di </w:t>
      </w:r>
      <w:proofErr w:type="spellStart"/>
      <w:r w:rsidRPr="00892F41">
        <w:rPr>
          <w:rFonts w:ascii="Arial" w:hAnsi="Arial" w:cs="Arial"/>
          <w:sz w:val="24"/>
          <w:szCs w:val="24"/>
          <w:lang w:val="sv-SE"/>
        </w:rPr>
        <w:t>ruang</w:t>
      </w:r>
      <w:proofErr w:type="spellEnd"/>
      <w:r w:rsidRPr="00892F41">
        <w:rPr>
          <w:rFonts w:ascii="Arial" w:hAnsi="Arial" w:cs="Arial"/>
          <w:sz w:val="24"/>
          <w:szCs w:val="24"/>
          <w:lang w:val="sv-SE"/>
        </w:rPr>
        <w:t xml:space="preserve"> digital.</w:t>
      </w:r>
    </w:p>
    <w:p w14:paraId="2A220DF9" w14:textId="77777777" w:rsidR="00892F41" w:rsidRPr="00892F41" w:rsidRDefault="00892F41" w:rsidP="00892F41">
      <w:pPr>
        <w:spacing w:after="0" w:line="360" w:lineRule="auto"/>
        <w:jc w:val="both"/>
        <w:rPr>
          <w:rFonts w:ascii="Arial" w:hAnsi="Arial" w:cs="Arial"/>
          <w:sz w:val="24"/>
          <w:szCs w:val="24"/>
          <w:lang w:val="sv-SE"/>
        </w:rPr>
      </w:pPr>
    </w:p>
    <w:p w14:paraId="73F5A35F" w14:textId="77777777" w:rsidR="00E52C7C" w:rsidRDefault="00E52C7C"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Media sosial kemudian menjadi alat kontrol budaya yang memengaruhi cara berpikir, perilaku, dan identitas generasi muda. Individu terdorong untuk mengikuti tren agar tetap diterima dalam lingkungan sosial digital. Hal ini memperlihatkan bahwa </w:t>
      </w:r>
      <w:r w:rsidRPr="00892F41">
        <w:rPr>
          <w:rFonts w:ascii="Arial" w:hAnsi="Arial" w:cs="Arial"/>
          <w:sz w:val="24"/>
          <w:szCs w:val="24"/>
          <w:lang w:val="sv-SE"/>
        </w:rPr>
        <w:lastRenderedPageBreak/>
        <w:t xml:space="preserve">budaya digital tidak hanya menjadi ruang kebebasan, tetapi juga ruang kontrol sosial </w:t>
      </w:r>
      <w:proofErr w:type="spellStart"/>
      <w:r w:rsidRPr="00892F41">
        <w:rPr>
          <w:rFonts w:ascii="Arial" w:hAnsi="Arial" w:cs="Arial"/>
          <w:sz w:val="24"/>
          <w:szCs w:val="24"/>
          <w:lang w:val="sv-SE"/>
        </w:rPr>
        <w:t>baru</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dalam</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masyarakat</w:t>
      </w:r>
      <w:proofErr w:type="spellEnd"/>
      <w:r w:rsidRPr="00892F41">
        <w:rPr>
          <w:rFonts w:ascii="Arial" w:hAnsi="Arial" w:cs="Arial"/>
          <w:sz w:val="24"/>
          <w:szCs w:val="24"/>
          <w:lang w:val="sv-SE"/>
        </w:rPr>
        <w:t xml:space="preserve"> postmodern.</w:t>
      </w:r>
    </w:p>
    <w:p w14:paraId="7522C0F2" w14:textId="77777777" w:rsidR="00892F41" w:rsidRPr="00892F41" w:rsidRDefault="00892F41" w:rsidP="00892F41">
      <w:pPr>
        <w:spacing w:after="0" w:line="360" w:lineRule="auto"/>
        <w:jc w:val="both"/>
        <w:rPr>
          <w:rFonts w:ascii="Arial" w:hAnsi="Arial" w:cs="Arial"/>
          <w:sz w:val="24"/>
          <w:szCs w:val="24"/>
          <w:lang w:val="sv-SE"/>
        </w:rPr>
      </w:pPr>
    </w:p>
    <w:p w14:paraId="31896F12" w14:textId="77777777" w:rsidR="00E52C7C" w:rsidRDefault="00E52C7C" w:rsidP="00892F41">
      <w:pPr>
        <w:spacing w:after="0" w:line="360" w:lineRule="auto"/>
        <w:jc w:val="both"/>
        <w:rPr>
          <w:rFonts w:ascii="Arial" w:hAnsi="Arial" w:cs="Arial"/>
          <w:b/>
          <w:bCs/>
          <w:sz w:val="24"/>
          <w:szCs w:val="24"/>
          <w:lang w:val="sv-SE"/>
        </w:rPr>
      </w:pPr>
      <w:r w:rsidRPr="00892F41">
        <w:rPr>
          <w:rFonts w:ascii="Arial" w:hAnsi="Arial" w:cs="Arial"/>
          <w:sz w:val="24"/>
          <w:szCs w:val="24"/>
          <w:lang w:val="sv-SE"/>
        </w:rPr>
        <w:t xml:space="preserve">Secara keseluruhan, dinamika budaya digital menunjukkan bahwa perkembangan teknologi telah mengubah cara generasi muda membangun identitas sosial. Identitas menjadi lebih fleksibel, simbolik, dan dipengaruhi oleh media digital. Perspektif postmodernisme membantu menjelaskan bahwa perubahan tersebut terjadi akibat dominasi media, budaya konsumsi, dan konstruksi sosial digital </w:t>
      </w:r>
      <w:proofErr w:type="spellStart"/>
      <w:r w:rsidRPr="00892F41">
        <w:rPr>
          <w:rFonts w:ascii="Arial" w:hAnsi="Arial" w:cs="Arial"/>
          <w:sz w:val="24"/>
          <w:szCs w:val="24"/>
          <w:lang w:val="sv-SE"/>
        </w:rPr>
        <w:t>dalam</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kehidupan</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masyarakat</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kontemporer</w:t>
      </w:r>
      <w:proofErr w:type="spellEnd"/>
      <w:r w:rsidRPr="00892F41">
        <w:rPr>
          <w:rFonts w:ascii="Arial" w:hAnsi="Arial" w:cs="Arial"/>
          <w:b/>
          <w:bCs/>
          <w:sz w:val="24"/>
          <w:szCs w:val="24"/>
          <w:lang w:val="sv-SE"/>
        </w:rPr>
        <w:t>.</w:t>
      </w:r>
    </w:p>
    <w:p w14:paraId="2D7674DE" w14:textId="77777777" w:rsidR="00892F41" w:rsidRPr="00892F41" w:rsidRDefault="00892F41" w:rsidP="00892F41">
      <w:pPr>
        <w:spacing w:after="0" w:line="360" w:lineRule="auto"/>
        <w:jc w:val="both"/>
        <w:rPr>
          <w:rFonts w:ascii="Arial" w:hAnsi="Arial" w:cs="Arial"/>
          <w:b/>
          <w:bCs/>
          <w:sz w:val="24"/>
          <w:szCs w:val="24"/>
          <w:lang w:val="sv-SE"/>
        </w:rPr>
      </w:pPr>
    </w:p>
    <w:p w14:paraId="16743ADD" w14:textId="1BD638CC" w:rsidR="00F814F0" w:rsidRPr="00892F41" w:rsidRDefault="00E52C7C" w:rsidP="00892F41">
      <w:pPr>
        <w:spacing w:after="0" w:line="360" w:lineRule="auto"/>
        <w:rPr>
          <w:rFonts w:ascii="Arial" w:hAnsi="Arial" w:cs="Arial"/>
          <w:b/>
          <w:sz w:val="24"/>
          <w:szCs w:val="24"/>
          <w:lang w:val="sv-SE"/>
        </w:rPr>
      </w:pPr>
      <w:r w:rsidRPr="00892F41">
        <w:rPr>
          <w:rFonts w:ascii="Arial" w:hAnsi="Arial" w:cs="Arial"/>
          <w:b/>
          <w:sz w:val="24"/>
          <w:szCs w:val="24"/>
          <w:lang w:val="sv-SE"/>
        </w:rPr>
        <w:t>D</w:t>
      </w:r>
      <w:r w:rsidR="00C26FCA" w:rsidRPr="00892F41">
        <w:rPr>
          <w:rFonts w:ascii="Arial" w:hAnsi="Arial" w:cs="Arial"/>
          <w:b/>
          <w:sz w:val="24"/>
          <w:szCs w:val="24"/>
          <w:lang w:val="sv-SE"/>
        </w:rPr>
        <w:t>. Kesimpulan</w:t>
      </w:r>
    </w:p>
    <w:p w14:paraId="2EFA72C1" w14:textId="3D19A3A3" w:rsidR="00F21D50" w:rsidRPr="00892F41" w:rsidRDefault="00F21D50"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Perkembangan budaya digital telah membawa perubahan besar dalam kehidupan generasi muda, terutama dalam pola komunikasi, gaya hidup, dan pembentukan identitas sosial. Kehadiran media sosial seperti Instagram, TikTok, YouTube, dan X menjadikan ruang digital sebagai bagian utama dalam aktivitas sosial masyarakat modern. Generasi muda memanfaatkan media digital tidak hanya sebagai sarana komunikasi, tetapi juga sebagai ruang untuk </w:t>
      </w:r>
      <w:r w:rsidRPr="00892F41">
        <w:rPr>
          <w:rFonts w:ascii="Arial" w:hAnsi="Arial" w:cs="Arial"/>
          <w:sz w:val="24"/>
          <w:szCs w:val="24"/>
          <w:lang w:val="sv-SE"/>
        </w:rPr>
        <w:t xml:space="preserve">membangun citra diri, memperoleh pengakuan sosial, dan menunjukkan eksistensi di lingkungan sosial virtualDalam perspektif postmodernisme, fenomena tersebut menunjukkan bahwa realitas sosial generasi muda telah dipengaruhi oleh dominasi </w:t>
      </w:r>
      <w:proofErr w:type="gramStart"/>
      <w:r w:rsidRPr="00892F41">
        <w:rPr>
          <w:rFonts w:ascii="Arial" w:hAnsi="Arial" w:cs="Arial"/>
          <w:sz w:val="24"/>
          <w:szCs w:val="24"/>
          <w:lang w:val="sv-SE"/>
        </w:rPr>
        <w:t>media dan</w:t>
      </w:r>
      <w:proofErr w:type="gramEnd"/>
      <w:r w:rsidRPr="00892F41">
        <w:rPr>
          <w:rFonts w:ascii="Arial" w:hAnsi="Arial" w:cs="Arial"/>
          <w:sz w:val="24"/>
          <w:szCs w:val="24"/>
          <w:lang w:val="sv-SE"/>
        </w:rPr>
        <w:t xml:space="preserve"> budaya konsumsi. Pemikiran Jean Baudrillard mengenai hiperrealitas menjelaskan bahwa media sosial menciptakan dunia simulasi di mana citra dan representasi digital dianggap lebih penting dibanding realitas </w:t>
      </w:r>
      <w:proofErr w:type="gramStart"/>
      <w:r w:rsidRPr="00892F41">
        <w:rPr>
          <w:rFonts w:ascii="Arial" w:hAnsi="Arial" w:cs="Arial"/>
          <w:sz w:val="24"/>
          <w:szCs w:val="24"/>
          <w:lang w:val="sv-SE"/>
        </w:rPr>
        <w:t>sebenarnya..</w:t>
      </w:r>
      <w:proofErr w:type="gramEnd"/>
      <w:r w:rsidRPr="00892F41">
        <w:rPr>
          <w:rFonts w:ascii="Arial" w:hAnsi="Arial" w:cs="Arial"/>
          <w:sz w:val="24"/>
          <w:szCs w:val="24"/>
          <w:lang w:val="sv-SE"/>
        </w:rPr>
        <w:t>Budaya digital juga melahirkan berbagai fenomena sosial seperti budaya pencitraan diri, Fear of Missing Out (FOMO), hiper-konektivitas, serta budaya konsumtif di kalangan generasi muda. Media sosial mendorong individu untuk terus mengikuti tren dan membentuk identitas yang sesuai dengan standar sosial digital. Akibatnya, generasi muda sering mengalami tekanan sosial untuk tampil ideal dan memperoleh pengakuan dalam ruang virtual.</w:t>
      </w:r>
    </w:p>
    <w:p w14:paraId="59112A08" w14:textId="77777777" w:rsidR="00F21D50" w:rsidRPr="00892F41" w:rsidRDefault="00F21D50" w:rsidP="00892F41">
      <w:pPr>
        <w:spacing w:after="0" w:line="360" w:lineRule="auto"/>
        <w:jc w:val="both"/>
        <w:rPr>
          <w:rFonts w:ascii="Arial" w:hAnsi="Arial" w:cs="Arial"/>
          <w:sz w:val="24"/>
          <w:szCs w:val="24"/>
          <w:lang w:val="sv-SE"/>
        </w:rPr>
      </w:pPr>
    </w:p>
    <w:p w14:paraId="7114C78C" w14:textId="02865F89" w:rsidR="00220540" w:rsidRDefault="00F21D50" w:rsidP="00892F41">
      <w:pPr>
        <w:spacing w:after="0" w:line="360" w:lineRule="auto"/>
        <w:jc w:val="both"/>
        <w:rPr>
          <w:rFonts w:ascii="Arial" w:hAnsi="Arial" w:cs="Arial"/>
          <w:sz w:val="24"/>
          <w:szCs w:val="24"/>
          <w:lang w:val="sv-SE"/>
        </w:rPr>
      </w:pPr>
      <w:r w:rsidRPr="00892F41">
        <w:rPr>
          <w:rFonts w:ascii="Arial" w:hAnsi="Arial" w:cs="Arial"/>
          <w:sz w:val="24"/>
          <w:szCs w:val="24"/>
          <w:lang w:val="sv-SE"/>
        </w:rPr>
        <w:t xml:space="preserve">Berdasarkan hasil penelitian, dapat disimpulkan bahwa budaya digital memiliki pengaruh yang sangat besar terhadap pergeseran identitas </w:t>
      </w:r>
      <w:r w:rsidRPr="00892F41">
        <w:rPr>
          <w:rFonts w:ascii="Arial" w:hAnsi="Arial" w:cs="Arial"/>
          <w:sz w:val="24"/>
          <w:szCs w:val="24"/>
          <w:lang w:val="sv-SE"/>
        </w:rPr>
        <w:lastRenderedPageBreak/>
        <w:t xml:space="preserve">generasi muda di era postmodern. Identitas generasi muda saat ini tidak lagi bersifat permanen, melainkan terus berubah sesuai perkembangan teknologi, media, dan budaya populer. Oleh karena itu, diperlukan kesadaran kritis dalam penggunaan media digital agar generasi muda mampu memanfaatkan teknologi secara bijak tanpa kehilangan nilai sosial dan identitas </w:t>
      </w:r>
      <w:proofErr w:type="spellStart"/>
      <w:r w:rsidRPr="00892F41">
        <w:rPr>
          <w:rFonts w:ascii="Arial" w:hAnsi="Arial" w:cs="Arial"/>
          <w:sz w:val="24"/>
          <w:szCs w:val="24"/>
          <w:lang w:val="sv-SE"/>
        </w:rPr>
        <w:t>dirinya</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dalam</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kehidupan</w:t>
      </w:r>
      <w:proofErr w:type="spellEnd"/>
      <w:r w:rsidRPr="00892F41">
        <w:rPr>
          <w:rFonts w:ascii="Arial" w:hAnsi="Arial" w:cs="Arial"/>
          <w:sz w:val="24"/>
          <w:szCs w:val="24"/>
          <w:lang w:val="sv-SE"/>
        </w:rPr>
        <w:t xml:space="preserve"> </w:t>
      </w:r>
      <w:proofErr w:type="spellStart"/>
      <w:r w:rsidRPr="00892F41">
        <w:rPr>
          <w:rFonts w:ascii="Arial" w:hAnsi="Arial" w:cs="Arial"/>
          <w:sz w:val="24"/>
          <w:szCs w:val="24"/>
          <w:lang w:val="sv-SE"/>
        </w:rPr>
        <w:t>nyata</w:t>
      </w:r>
      <w:proofErr w:type="spellEnd"/>
      <w:r w:rsidRPr="00892F41">
        <w:rPr>
          <w:rFonts w:ascii="Arial" w:hAnsi="Arial" w:cs="Arial"/>
          <w:sz w:val="24"/>
          <w:szCs w:val="24"/>
          <w:lang w:val="sv-SE"/>
        </w:rPr>
        <w:t>.</w:t>
      </w:r>
    </w:p>
    <w:p w14:paraId="055862D1" w14:textId="77777777" w:rsidR="00892F41" w:rsidRPr="00892F41" w:rsidRDefault="00892F41" w:rsidP="00892F41">
      <w:pPr>
        <w:spacing w:after="0" w:line="360" w:lineRule="auto"/>
        <w:jc w:val="both"/>
        <w:rPr>
          <w:rFonts w:ascii="Arial" w:hAnsi="Arial" w:cs="Arial"/>
          <w:b/>
          <w:sz w:val="24"/>
          <w:szCs w:val="24"/>
          <w:lang w:val="sv-SE"/>
        </w:rPr>
      </w:pPr>
    </w:p>
    <w:p w14:paraId="613FDD56" w14:textId="58D45505" w:rsidR="00F814F0" w:rsidRPr="007F31EE" w:rsidRDefault="00C26FCA" w:rsidP="00F814F0">
      <w:pPr>
        <w:rPr>
          <w:rFonts w:ascii="Arial" w:hAnsi="Arial" w:cs="Arial"/>
          <w:b/>
          <w:sz w:val="24"/>
          <w:szCs w:val="24"/>
          <w:lang w:val="sv-SE"/>
        </w:rPr>
      </w:pPr>
      <w:r w:rsidRPr="007F31EE">
        <w:rPr>
          <w:rFonts w:ascii="Arial" w:hAnsi="Arial" w:cs="Arial"/>
          <w:b/>
          <w:sz w:val="24"/>
          <w:szCs w:val="24"/>
          <w:lang w:val="sv-SE"/>
        </w:rPr>
        <w:t>DAFTAR PUSTAKA</w:t>
      </w:r>
    </w:p>
    <w:sdt>
      <w:sdtPr>
        <w:rPr>
          <w:rFonts w:ascii="Calibri" w:hAnsi="Calibri" w:cs="Calibri"/>
          <w:color w:val="000000"/>
          <w:sz w:val="24"/>
          <w:szCs w:val="24"/>
          <w:lang w:val="sv-SE"/>
        </w:rPr>
        <w:tag w:val="MENDELEY_BIBLIOGRAPHY"/>
        <w:id w:val="1305118033"/>
        <w:placeholder>
          <w:docPart w:val="DefaultPlaceholder_-1854013440"/>
        </w:placeholder>
      </w:sdtPr>
      <w:sdtContent>
        <w:p w14:paraId="7DDB23CB" w14:textId="360DDFCB" w:rsidR="007F31EE" w:rsidRPr="00892F41" w:rsidRDefault="007F31EE" w:rsidP="00C75B6F">
          <w:pPr>
            <w:autoSpaceDE w:val="0"/>
            <w:autoSpaceDN w:val="0"/>
            <w:ind w:right="74" w:hanging="480"/>
            <w:jc w:val="both"/>
            <w:divId w:val="755446546"/>
            <w:rPr>
              <w:rFonts w:ascii="Arial" w:eastAsia="Times New Roman" w:hAnsi="Arial" w:cs="Arial"/>
              <w:color w:val="000000"/>
              <w:sz w:val="24"/>
              <w:szCs w:val="24"/>
              <w:lang w:val="sv-SE"/>
            </w:rPr>
          </w:pPr>
          <w:r w:rsidRPr="00892F41">
            <w:rPr>
              <w:rFonts w:ascii="Arial" w:eastAsia="Times New Roman" w:hAnsi="Arial" w:cs="Arial"/>
              <w:color w:val="000000"/>
              <w:sz w:val="24"/>
              <w:szCs w:val="24"/>
              <w:lang w:val="sv-SE"/>
            </w:rPr>
            <w:t>Dwi Putri, R., Purwanto, E., Keyla, N., Nur Kharismatika, R., &amp; Ainun Muthmainah, K. (2024). Global Komunika Identitas Budaya dalam Era Digital (Vol. 7, Number 2).</w:t>
          </w:r>
        </w:p>
        <w:p w14:paraId="5AF90EF1" w14:textId="5C88C80C" w:rsidR="007F31EE" w:rsidRPr="00892F41" w:rsidRDefault="007F31EE" w:rsidP="00C75B6F">
          <w:pPr>
            <w:autoSpaceDE w:val="0"/>
            <w:autoSpaceDN w:val="0"/>
            <w:ind w:right="254" w:hanging="480"/>
            <w:jc w:val="both"/>
            <w:divId w:val="343093801"/>
            <w:rPr>
              <w:rFonts w:ascii="Arial" w:eastAsia="Times New Roman" w:hAnsi="Arial" w:cs="Arial"/>
              <w:color w:val="000000"/>
              <w:sz w:val="24"/>
              <w:szCs w:val="24"/>
              <w:lang w:val="sv-SE"/>
            </w:rPr>
          </w:pPr>
          <w:r w:rsidRPr="00892F41">
            <w:rPr>
              <w:rFonts w:ascii="Arial" w:eastAsia="Times New Roman" w:hAnsi="Arial" w:cs="Arial"/>
              <w:color w:val="000000"/>
              <w:sz w:val="24"/>
              <w:szCs w:val="24"/>
              <w:lang w:val="sv-SE"/>
            </w:rPr>
            <w:t xml:space="preserve">Fadilah, A., Putri, H., &amp; Nabila, A. P. (2022). Tranformasi Budaya dalam Media </w:t>
          </w:r>
          <w:proofErr w:type="gramStart"/>
          <w:r w:rsidRPr="00892F41">
            <w:rPr>
              <w:rFonts w:ascii="Arial" w:eastAsia="Times New Roman" w:hAnsi="Arial" w:cs="Arial"/>
              <w:color w:val="000000"/>
              <w:sz w:val="24"/>
              <w:szCs w:val="24"/>
              <w:lang w:val="sv-SE"/>
            </w:rPr>
            <w:t>Sosial :</w:t>
          </w:r>
          <w:proofErr w:type="gramEnd"/>
          <w:r w:rsidRPr="00892F41">
            <w:rPr>
              <w:rFonts w:ascii="Arial" w:eastAsia="Times New Roman" w:hAnsi="Arial" w:cs="Arial"/>
              <w:color w:val="000000"/>
              <w:sz w:val="24"/>
              <w:szCs w:val="24"/>
              <w:lang w:val="sv-SE"/>
            </w:rPr>
            <w:t xml:space="preserve"> Pengsruh Terhadap Identitas Generasi </w:t>
          </w:r>
          <w:proofErr w:type="gramStart"/>
          <w:r w:rsidRPr="00892F41">
            <w:rPr>
              <w:rFonts w:ascii="Arial" w:eastAsia="Times New Roman" w:hAnsi="Arial" w:cs="Arial"/>
              <w:color w:val="000000"/>
              <w:sz w:val="24"/>
              <w:szCs w:val="24"/>
              <w:lang w:val="sv-SE"/>
            </w:rPr>
            <w:t>Muda .</w:t>
          </w:r>
          <w:proofErr w:type="gramEnd"/>
          <w:r w:rsidRPr="00892F41">
            <w:rPr>
              <w:rFonts w:ascii="Arial" w:eastAsia="Times New Roman" w:hAnsi="Arial" w:cs="Arial"/>
              <w:color w:val="000000"/>
              <w:sz w:val="24"/>
              <w:szCs w:val="24"/>
              <w:lang w:val="sv-SE"/>
            </w:rPr>
            <w:t xml:space="preserve"> In Bahasa dan Sastra (Vol. 02, Number 05)</w:t>
          </w:r>
        </w:p>
        <w:p w14:paraId="6E1C7C49" w14:textId="39D1015A" w:rsidR="007F31EE" w:rsidRPr="00892F41" w:rsidRDefault="007F31EE" w:rsidP="00C75B6F">
          <w:pPr>
            <w:autoSpaceDE w:val="0"/>
            <w:autoSpaceDN w:val="0"/>
            <w:ind w:right="74" w:hanging="480"/>
            <w:jc w:val="both"/>
            <w:divId w:val="343093801"/>
            <w:rPr>
              <w:rFonts w:ascii="Arial" w:eastAsia="Times New Roman" w:hAnsi="Arial" w:cs="Arial"/>
              <w:color w:val="000000"/>
              <w:sz w:val="24"/>
              <w:szCs w:val="24"/>
              <w:lang w:val="sv-SE"/>
            </w:rPr>
          </w:pPr>
          <w:r w:rsidRPr="00892F41">
            <w:rPr>
              <w:rFonts w:ascii="Arial" w:eastAsia="Times New Roman" w:hAnsi="Arial" w:cs="Arial"/>
              <w:color w:val="000000"/>
              <w:sz w:val="24"/>
              <w:szCs w:val="24"/>
              <w:lang w:val="sv-SE"/>
            </w:rPr>
            <w:t>Metode Penelitian Kepustakaan. Zed, M. (2014). Metode Penelitian Kepustakaan.</w:t>
          </w:r>
        </w:p>
        <w:p w14:paraId="1FBF187B" w14:textId="1BC04E07" w:rsidR="007F31EE" w:rsidRPr="00892F41" w:rsidRDefault="007F31EE" w:rsidP="00C75B6F">
          <w:pPr>
            <w:autoSpaceDE w:val="0"/>
            <w:autoSpaceDN w:val="0"/>
            <w:ind w:right="254" w:hanging="480"/>
            <w:jc w:val="both"/>
            <w:divId w:val="1371492731"/>
            <w:rPr>
              <w:rFonts w:ascii="Arial" w:eastAsia="Times New Roman" w:hAnsi="Arial" w:cs="Arial"/>
              <w:color w:val="000000"/>
              <w:sz w:val="24"/>
              <w:szCs w:val="24"/>
              <w:lang w:val="sv-SE"/>
            </w:rPr>
          </w:pPr>
          <w:r w:rsidRPr="00892F41">
            <w:rPr>
              <w:rFonts w:ascii="Arial" w:eastAsia="Times New Roman" w:hAnsi="Arial" w:cs="Arial"/>
              <w:color w:val="000000"/>
              <w:sz w:val="24"/>
              <w:szCs w:val="24"/>
              <w:lang w:val="sv-SE"/>
            </w:rPr>
            <w:t>Nur Fadhillah, D., Fauzi, P., Supriyanto, Y., &amp; Fitriyani, N. (2025</w:t>
          </w:r>
          <w:r w:rsidR="00C75B6F" w:rsidRPr="00892F41">
            <w:rPr>
              <w:rFonts w:ascii="Arial" w:eastAsia="Times New Roman" w:hAnsi="Arial" w:cs="Arial"/>
              <w:color w:val="000000"/>
              <w:sz w:val="24"/>
              <w:szCs w:val="24"/>
              <w:lang w:val="sv-SE"/>
            </w:rPr>
            <w:t xml:space="preserve">) Dinamika Identitas Kebangsaan Di Era </w:t>
          </w:r>
          <w:proofErr w:type="gramStart"/>
          <w:r w:rsidR="00C75B6F" w:rsidRPr="00892F41">
            <w:rPr>
              <w:rFonts w:ascii="Arial" w:eastAsia="Times New Roman" w:hAnsi="Arial" w:cs="Arial"/>
              <w:color w:val="000000"/>
              <w:sz w:val="24"/>
              <w:szCs w:val="24"/>
              <w:lang w:val="sv-SE"/>
            </w:rPr>
            <w:t>Digital  Antara</w:t>
          </w:r>
          <w:proofErr w:type="gramEnd"/>
          <w:r w:rsidR="00C75B6F" w:rsidRPr="00892F41">
            <w:rPr>
              <w:rFonts w:ascii="Arial" w:eastAsia="Times New Roman" w:hAnsi="Arial" w:cs="Arial"/>
              <w:color w:val="000000"/>
              <w:sz w:val="24"/>
              <w:szCs w:val="24"/>
              <w:lang w:val="sv-SE"/>
            </w:rPr>
            <w:t xml:space="preserve"> Buadaya Lokal dan Global </w:t>
          </w:r>
          <w:r w:rsidRPr="00892F41">
            <w:rPr>
              <w:rFonts w:ascii="Arial" w:eastAsia="Times New Roman" w:hAnsi="Arial" w:cs="Arial"/>
              <w:color w:val="000000"/>
              <w:sz w:val="24"/>
              <w:szCs w:val="24"/>
              <w:lang w:val="sv-SE"/>
            </w:rPr>
            <w:t>(Vol. 13, Number 2).</w:t>
          </w:r>
        </w:p>
        <w:p w14:paraId="4F187BD5" w14:textId="134AA6C0" w:rsidR="007F31EE" w:rsidRPr="00892F41" w:rsidRDefault="007F31EE" w:rsidP="00C75B6F">
          <w:pPr>
            <w:autoSpaceDE w:val="0"/>
            <w:autoSpaceDN w:val="0"/>
            <w:ind w:right="254" w:hanging="480"/>
            <w:jc w:val="both"/>
            <w:divId w:val="1371492731"/>
            <w:rPr>
              <w:rFonts w:ascii="Arial" w:eastAsia="Times New Roman" w:hAnsi="Arial" w:cs="Arial"/>
              <w:color w:val="000000"/>
              <w:sz w:val="24"/>
              <w:szCs w:val="24"/>
              <w:lang w:val="sv-SE"/>
            </w:rPr>
          </w:pPr>
          <w:proofErr w:type="spellStart"/>
          <w:r w:rsidRPr="00892F41">
            <w:rPr>
              <w:rFonts w:ascii="Arial" w:eastAsia="Times New Roman" w:hAnsi="Arial" w:cs="Arial"/>
              <w:color w:val="000000"/>
              <w:sz w:val="24"/>
              <w:szCs w:val="24"/>
            </w:rPr>
            <w:t>Penelitian</w:t>
          </w:r>
          <w:proofErr w:type="spellEnd"/>
          <w:r w:rsidRPr="00892F41">
            <w:rPr>
              <w:rFonts w:ascii="Arial" w:eastAsia="Times New Roman" w:hAnsi="Arial" w:cs="Arial"/>
              <w:color w:val="000000"/>
              <w:sz w:val="24"/>
              <w:szCs w:val="24"/>
            </w:rPr>
            <w:t xml:space="preserve"> </w:t>
          </w:r>
          <w:proofErr w:type="spellStart"/>
          <w:r w:rsidRPr="00892F41">
            <w:rPr>
              <w:rFonts w:ascii="Arial" w:eastAsia="Times New Roman" w:hAnsi="Arial" w:cs="Arial"/>
              <w:color w:val="000000"/>
              <w:sz w:val="24"/>
              <w:szCs w:val="24"/>
            </w:rPr>
            <w:t>Kualitatif</w:t>
          </w:r>
          <w:proofErr w:type="spellEnd"/>
          <w:r w:rsidRPr="00892F41">
            <w:rPr>
              <w:rFonts w:ascii="Arial" w:eastAsia="Times New Roman" w:hAnsi="Arial" w:cs="Arial"/>
              <w:color w:val="000000"/>
              <w:sz w:val="24"/>
              <w:szCs w:val="24"/>
            </w:rPr>
            <w:t xml:space="preserve">. </w:t>
          </w:r>
          <w:proofErr w:type="spellStart"/>
          <w:r w:rsidRPr="00892F41">
            <w:rPr>
              <w:rFonts w:ascii="Arial" w:eastAsia="Times New Roman" w:hAnsi="Arial" w:cs="Arial"/>
              <w:color w:val="000000"/>
              <w:sz w:val="24"/>
              <w:szCs w:val="24"/>
            </w:rPr>
            <w:t>Moleong</w:t>
          </w:r>
          <w:proofErr w:type="spellEnd"/>
          <w:r w:rsidRPr="00892F41">
            <w:rPr>
              <w:rFonts w:ascii="Arial" w:eastAsia="Times New Roman" w:hAnsi="Arial" w:cs="Arial"/>
              <w:color w:val="000000"/>
              <w:sz w:val="24"/>
              <w:szCs w:val="24"/>
            </w:rPr>
            <w:t xml:space="preserve">, L. J. (2018). </w:t>
          </w:r>
          <w:r w:rsidRPr="00892F41">
            <w:rPr>
              <w:rFonts w:ascii="Arial" w:eastAsia="Times New Roman" w:hAnsi="Arial" w:cs="Arial"/>
              <w:color w:val="000000"/>
              <w:sz w:val="24"/>
              <w:szCs w:val="24"/>
              <w:lang w:val="sv-SE"/>
            </w:rPr>
            <w:t>Metodologi Penelitian Kualitatif. Bandung: PT Remaja Rosdakarya.</w:t>
          </w:r>
        </w:p>
        <w:p w14:paraId="011AF3DD" w14:textId="77777777" w:rsidR="007F31EE" w:rsidRPr="00892F41" w:rsidRDefault="007F31EE" w:rsidP="00C75B6F">
          <w:pPr>
            <w:autoSpaceDE w:val="0"/>
            <w:autoSpaceDN w:val="0"/>
            <w:ind w:right="254" w:hanging="480"/>
            <w:jc w:val="both"/>
            <w:divId w:val="69156530"/>
            <w:rPr>
              <w:rFonts w:ascii="Arial" w:eastAsia="Times New Roman" w:hAnsi="Arial" w:cs="Arial"/>
              <w:color w:val="000000"/>
              <w:sz w:val="24"/>
              <w:szCs w:val="24"/>
              <w:lang w:val="sv-SE"/>
            </w:rPr>
          </w:pPr>
          <w:r w:rsidRPr="00892F41">
            <w:rPr>
              <w:rFonts w:ascii="Arial" w:eastAsia="Times New Roman" w:hAnsi="Arial" w:cs="Arial"/>
              <w:color w:val="000000"/>
              <w:sz w:val="24"/>
              <w:szCs w:val="24"/>
              <w:lang w:val="sv-SE"/>
            </w:rPr>
            <w:t xml:space="preserve">Rahman Putra, Z., &amp; Hayati, N. (2025). Pengaruh Konten Media Sosial terhadap Perilaku Fear of Missing Out (FOMO) untuk meningkatkan Konsumerisme pada Generasi Z. In </w:t>
          </w:r>
          <w:proofErr w:type="gramStart"/>
          <w:r w:rsidRPr="00892F41">
            <w:rPr>
              <w:rFonts w:ascii="Arial" w:eastAsia="Times New Roman" w:hAnsi="Arial" w:cs="Arial"/>
              <w:color w:val="000000"/>
              <w:sz w:val="24"/>
              <w:szCs w:val="24"/>
              <w:lang w:val="sv-SE"/>
            </w:rPr>
            <w:t>PJHP :</w:t>
          </w:r>
          <w:proofErr w:type="gramEnd"/>
          <w:r w:rsidRPr="00892F41">
            <w:rPr>
              <w:rFonts w:ascii="Arial" w:eastAsia="Times New Roman" w:hAnsi="Arial" w:cs="Arial"/>
              <w:color w:val="000000"/>
              <w:sz w:val="24"/>
              <w:szCs w:val="24"/>
              <w:lang w:val="sv-SE"/>
            </w:rPr>
            <w:t xml:space="preserve"> Papsel Journal of Humanities and Policy (Vol. 02, Number 02).</w:t>
          </w:r>
        </w:p>
        <w:p w14:paraId="36682AAF" w14:textId="65822752" w:rsidR="007F31EE" w:rsidRPr="00892F41" w:rsidRDefault="007F31EE" w:rsidP="00C75B6F">
          <w:pPr>
            <w:autoSpaceDE w:val="0"/>
            <w:autoSpaceDN w:val="0"/>
            <w:ind w:right="254" w:hanging="480"/>
            <w:jc w:val="both"/>
            <w:divId w:val="1648972899"/>
            <w:rPr>
              <w:rFonts w:ascii="Arial" w:eastAsia="Times New Roman" w:hAnsi="Arial" w:cs="Arial"/>
              <w:color w:val="000000"/>
              <w:sz w:val="24"/>
              <w:szCs w:val="24"/>
              <w:lang w:val="sv-SE"/>
            </w:rPr>
          </w:pPr>
          <w:r w:rsidRPr="00892F41">
            <w:rPr>
              <w:rFonts w:ascii="Arial" w:eastAsia="Times New Roman" w:hAnsi="Arial" w:cs="Arial"/>
              <w:color w:val="000000"/>
              <w:sz w:val="24"/>
              <w:szCs w:val="24"/>
              <w:lang w:val="sv-SE"/>
            </w:rPr>
            <w:t>Setia Bakti, I., &amp; Nirzalin, A. (n.d.). K</w:t>
          </w:r>
          <w:r w:rsidR="00C75B6F" w:rsidRPr="00892F41">
            <w:rPr>
              <w:rFonts w:ascii="Arial" w:eastAsia="Times New Roman" w:hAnsi="Arial" w:cs="Arial"/>
              <w:color w:val="000000"/>
              <w:sz w:val="24"/>
              <w:szCs w:val="24"/>
              <w:lang w:val="sv-SE"/>
            </w:rPr>
            <w:t xml:space="preserve">onsumerisme dalam </w:t>
          </w:r>
          <w:proofErr w:type="gramStart"/>
          <w:r w:rsidRPr="00892F41">
            <w:rPr>
              <w:rFonts w:ascii="Arial" w:eastAsia="Times New Roman" w:hAnsi="Arial" w:cs="Arial"/>
              <w:color w:val="000000"/>
              <w:sz w:val="24"/>
              <w:szCs w:val="24"/>
              <w:lang w:val="sv-SE"/>
            </w:rPr>
            <w:t>P</w:t>
          </w:r>
          <w:r w:rsidR="00C75B6F" w:rsidRPr="00892F41">
            <w:rPr>
              <w:rFonts w:ascii="Arial" w:eastAsia="Times New Roman" w:hAnsi="Arial" w:cs="Arial"/>
              <w:color w:val="000000"/>
              <w:sz w:val="24"/>
              <w:szCs w:val="24"/>
              <w:lang w:val="sv-SE"/>
            </w:rPr>
            <w:t xml:space="preserve">erspektif </w:t>
          </w:r>
          <w:r w:rsidRPr="00892F41">
            <w:rPr>
              <w:rFonts w:ascii="Arial" w:eastAsia="Times New Roman" w:hAnsi="Arial" w:cs="Arial"/>
              <w:color w:val="000000"/>
              <w:sz w:val="24"/>
              <w:szCs w:val="24"/>
              <w:lang w:val="sv-SE"/>
            </w:rPr>
            <w:t xml:space="preserve"> J</w:t>
          </w:r>
          <w:r w:rsidR="00C75B6F" w:rsidRPr="00892F41">
            <w:rPr>
              <w:rFonts w:ascii="Arial" w:eastAsia="Times New Roman" w:hAnsi="Arial" w:cs="Arial"/>
              <w:color w:val="000000"/>
              <w:sz w:val="24"/>
              <w:szCs w:val="24"/>
              <w:lang w:val="sv-SE"/>
            </w:rPr>
            <w:t>ean</w:t>
          </w:r>
          <w:proofErr w:type="gramEnd"/>
          <w:r w:rsidR="00C75B6F" w:rsidRPr="00892F41">
            <w:rPr>
              <w:rFonts w:ascii="Arial" w:eastAsia="Times New Roman" w:hAnsi="Arial" w:cs="Arial"/>
              <w:color w:val="000000"/>
              <w:sz w:val="24"/>
              <w:szCs w:val="24"/>
              <w:lang w:val="sv-SE"/>
            </w:rPr>
            <w:t xml:space="preserve"> Baudrillard</w:t>
          </w:r>
          <w:r w:rsidRPr="00892F41">
            <w:rPr>
              <w:rFonts w:ascii="Arial" w:eastAsia="Times New Roman" w:hAnsi="Arial" w:cs="Arial"/>
              <w:color w:val="000000"/>
              <w:sz w:val="24"/>
              <w:szCs w:val="24"/>
              <w:lang w:val="sv-SE"/>
            </w:rPr>
            <w:t xml:space="preserve">. Retrieved </w:t>
          </w:r>
        </w:p>
        <w:p w14:paraId="45649023" w14:textId="58E8FC90" w:rsidR="00FA1157" w:rsidRPr="00E52C7C" w:rsidRDefault="007F31EE" w:rsidP="00F814F0">
          <w:pPr>
            <w:spacing w:after="0" w:line="240" w:lineRule="auto"/>
            <w:ind w:left="720" w:hanging="720"/>
            <w:jc w:val="both"/>
            <w:rPr>
              <w:lang w:val="sv-SE"/>
            </w:rPr>
          </w:pPr>
          <w:r w:rsidRPr="00892F41">
            <w:rPr>
              <w:rFonts w:ascii="Calibri" w:eastAsia="Times New Roman" w:hAnsi="Calibri" w:cs="Calibri"/>
              <w:color w:val="000000"/>
              <w:sz w:val="24"/>
              <w:szCs w:val="24"/>
              <w:lang w:val="sv-SE"/>
            </w:rPr>
            <w:t> </w:t>
          </w:r>
        </w:p>
      </w:sdtContent>
    </w:sdt>
    <w:sectPr w:rsidR="00FA1157" w:rsidRPr="00E52C7C" w:rsidSect="00F87670">
      <w:headerReference w:type="default" r:id="rId13"/>
      <w:footerReference w:type="default" r:id="rId14"/>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3AC88" w14:textId="77777777" w:rsidR="009052B0" w:rsidRDefault="009052B0" w:rsidP="00F54741">
      <w:pPr>
        <w:spacing w:after="0" w:line="240" w:lineRule="auto"/>
      </w:pPr>
      <w:r>
        <w:separator/>
      </w:r>
    </w:p>
  </w:endnote>
  <w:endnote w:type="continuationSeparator" w:id="0">
    <w:p w14:paraId="045DA5A7" w14:textId="77777777" w:rsidR="009052B0" w:rsidRDefault="009052B0"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304673"/>
      <w:docPartObj>
        <w:docPartGallery w:val="AutoText"/>
      </w:docPartObj>
    </w:sdtPr>
    <w:sdtEndPr>
      <w:rPr>
        <w:rFonts w:ascii="Arial" w:hAnsi="Arial" w:cs="Arial"/>
        <w:b/>
        <w:sz w:val="24"/>
        <w:szCs w:val="24"/>
      </w:rPr>
    </w:sdtEndPr>
    <w:sdtContent>
      <w:p w14:paraId="77D55A73" w14:textId="77777777" w:rsidR="00892F41" w:rsidRDefault="00892F41" w:rsidP="00892F41">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5408" behindDoc="1" locked="0" layoutInCell="1" allowOverlap="1" wp14:anchorId="32ABDEEF" wp14:editId="06944068">
                  <wp:simplePos x="0" y="0"/>
                  <wp:positionH relativeFrom="column">
                    <wp:posOffset>-26035</wp:posOffset>
                  </wp:positionH>
                  <wp:positionV relativeFrom="paragraph">
                    <wp:posOffset>-38735</wp:posOffset>
                  </wp:positionV>
                  <wp:extent cx="5618480" cy="0"/>
                  <wp:effectExtent l="15875" t="17145" r="23495" b="20955"/>
                  <wp:wrapNone/>
                  <wp:docPr id="8529250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ln>
                        </wps:spPr>
                        <wps:bodyPr/>
                      </wps:wsp>
                    </a:graphicData>
                  </a:graphic>
                </wp:anchor>
              </w:drawing>
            </mc:Choice>
            <mc:Fallback>
              <w:pict>
                <v:line w14:anchorId="1FA189E7" id="Line 3"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2.05pt,-3.05pt" to="440.35pt,-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" strokeweight="2.28pt"/>
              </w:pict>
            </mc:Fallback>
          </mc:AlternateContent>
        </w:r>
        <w:r>
          <w:rPr>
            <w:rFonts w:ascii="Arial" w:hAnsi="Arial" w:cs="Arial"/>
            <w:b/>
            <w:sz w:val="24"/>
            <w:szCs w:val="24"/>
          </w:rPr>
          <w:fldChar w:fldCharType="begin"/>
        </w:r>
        <w:r>
          <w:rPr>
            <w:rFonts w:ascii="Arial" w:hAnsi="Arial" w:cs="Arial"/>
            <w:b/>
            <w:sz w:val="24"/>
            <w:szCs w:val="24"/>
          </w:rPr>
          <w:instrText xml:space="preserve"> PAGE   \* MERGEFORMAT </w:instrText>
        </w:r>
        <w:r>
          <w:rPr>
            <w:rFonts w:ascii="Arial" w:hAnsi="Arial" w:cs="Arial"/>
            <w:b/>
            <w:sz w:val="24"/>
            <w:szCs w:val="24"/>
          </w:rPr>
          <w:fldChar w:fldCharType="separate"/>
        </w:r>
        <w:r>
          <w:rPr>
            <w:rFonts w:ascii="Arial" w:hAnsi="Arial" w:cs="Arial"/>
            <w:b/>
            <w:sz w:val="24"/>
            <w:szCs w:val="24"/>
          </w:rPr>
          <w:t>190</w:t>
        </w:r>
        <w:r>
          <w:rPr>
            <w:rFonts w:ascii="Arial" w:hAnsi="Arial" w:cs="Arial"/>
            <w:b/>
            <w:sz w:val="24"/>
            <w:szCs w:val="24"/>
          </w:rPr>
          <w:fldChar w:fldCharType="end"/>
        </w:r>
      </w:p>
    </w:sdtContent>
  </w:sdt>
  <w:p w14:paraId="69555876" w14:textId="77777777" w:rsidR="00892F41" w:rsidRDefault="00892F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48C0B841"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6E1BB4A9" wp14:editId="37EEB75F">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C3333"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246967F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698DA" w14:textId="77777777" w:rsidR="009052B0" w:rsidRDefault="009052B0" w:rsidP="00F54741">
      <w:pPr>
        <w:spacing w:after="0" w:line="240" w:lineRule="auto"/>
      </w:pPr>
      <w:r>
        <w:separator/>
      </w:r>
    </w:p>
  </w:footnote>
  <w:footnote w:type="continuationSeparator" w:id="0">
    <w:p w14:paraId="1CEAA25C" w14:textId="77777777" w:rsidR="009052B0" w:rsidRDefault="009052B0"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50C4" w14:textId="77777777" w:rsidR="00892F41" w:rsidRPr="00B95B56" w:rsidRDefault="00892F41" w:rsidP="00892F41">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w:t>
    </w:r>
    <w:r>
      <w:rPr>
        <w:rFonts w:ascii="Arial" w:eastAsia="Arial" w:hAnsi="Arial"/>
        <w:b/>
        <w:i/>
        <w:sz w:val="24"/>
        <w:szCs w:val="24"/>
      </w:rPr>
      <w:t xml:space="preserve">FKIP Universitas </w:t>
    </w:r>
    <w:proofErr w:type="spellStart"/>
    <w:r>
      <w:rPr>
        <w:rFonts w:ascii="Arial" w:eastAsia="Arial" w:hAnsi="Arial"/>
        <w:b/>
        <w:i/>
        <w:sz w:val="24"/>
        <w:szCs w:val="24"/>
      </w:rPr>
      <w:t>Mandiri</w:t>
    </w:r>
    <w:proofErr w:type="spellEnd"/>
    <w:r w:rsidRPr="00B95B56">
      <w:rPr>
        <w:rFonts w:ascii="Arial" w:eastAsia="Arial" w:hAnsi="Arial"/>
        <w:b/>
        <w:i/>
        <w:sz w:val="24"/>
        <w:szCs w:val="24"/>
      </w:rPr>
      <w:t xml:space="preserve">, </w:t>
    </w:r>
  </w:p>
  <w:p w14:paraId="6C6C5747" w14:textId="77777777" w:rsidR="00892F41" w:rsidRPr="00B95B56" w:rsidRDefault="00892F41" w:rsidP="00892F41">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w:t>
    </w:r>
    <w:proofErr w:type="gramStart"/>
    <w:r w:rsidRPr="00B95B56">
      <w:rPr>
        <w:rFonts w:ascii="Arial" w:eastAsia="Arial" w:hAnsi="Arial"/>
        <w:b/>
        <w:i/>
        <w:sz w:val="24"/>
        <w:szCs w:val="24"/>
      </w:rPr>
      <w:t>Online :</w:t>
    </w:r>
    <w:proofErr w:type="gramEnd"/>
    <w:r w:rsidRPr="00B95B56">
      <w:rPr>
        <w:rFonts w:ascii="Arial" w:eastAsia="Arial" w:hAnsi="Arial"/>
        <w:b/>
        <w:i/>
        <w:sz w:val="24"/>
        <w:szCs w:val="24"/>
      </w:rPr>
      <w:t xml:space="preserve"> 2614-722X</w:t>
    </w:r>
  </w:p>
  <w:p w14:paraId="135D2419" w14:textId="77777777" w:rsidR="00892F41" w:rsidRPr="00B95B56" w:rsidRDefault="00892F41" w:rsidP="00892F41">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Pr>
        <w:rFonts w:ascii="Arial" w:eastAsia="Arial" w:hAnsi="Arial"/>
        <w:b/>
        <w:i/>
        <w:sz w:val="24"/>
        <w:szCs w:val="24"/>
      </w:rPr>
      <w:t>12</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Pr>
        <w:rFonts w:ascii="Arial" w:eastAsia="Arial" w:hAnsi="Arial"/>
        <w:b/>
        <w:i/>
        <w:sz w:val="24"/>
        <w:szCs w:val="24"/>
      </w:rPr>
      <w:t>02</w:t>
    </w:r>
    <w:r w:rsidRPr="00B95B56">
      <w:rPr>
        <w:rFonts w:ascii="Arial" w:eastAsia="Arial" w:hAnsi="Arial"/>
        <w:b/>
        <w:i/>
        <w:sz w:val="24"/>
        <w:szCs w:val="24"/>
      </w:rPr>
      <w:t xml:space="preserve">, </w:t>
    </w:r>
    <w:r>
      <w:rPr>
        <w:rFonts w:ascii="Arial" w:eastAsia="Arial" w:hAnsi="Arial"/>
        <w:b/>
        <w:i/>
        <w:sz w:val="24"/>
        <w:szCs w:val="24"/>
      </w:rPr>
      <w:t>Juni</w:t>
    </w:r>
    <w:r w:rsidRPr="00B95B56">
      <w:rPr>
        <w:rFonts w:ascii="Arial" w:eastAsia="Arial" w:hAnsi="Arial"/>
        <w:b/>
        <w:i/>
        <w:sz w:val="24"/>
        <w:szCs w:val="24"/>
      </w:rPr>
      <w:t xml:space="preserve"> </w:t>
    </w:r>
    <w:r>
      <w:rPr>
        <w:rFonts w:ascii="Arial" w:eastAsia="Arial" w:hAnsi="Arial"/>
        <w:b/>
        <w:i/>
        <w:sz w:val="24"/>
        <w:szCs w:val="24"/>
      </w:rPr>
      <w:t>2026</w:t>
    </w:r>
  </w:p>
  <w:p w14:paraId="7EBB8062" w14:textId="6727C12D" w:rsidR="00C26FCA" w:rsidRPr="00892F41" w:rsidRDefault="00892F41" w:rsidP="00892F41">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3360" behindDoc="1" locked="0" layoutInCell="1" allowOverlap="1" wp14:anchorId="380FC757" wp14:editId="505F35C9">
              <wp:simplePos x="0" y="0"/>
              <wp:positionH relativeFrom="column">
                <wp:posOffset>-26035</wp:posOffset>
              </wp:positionH>
              <wp:positionV relativeFrom="paragraph">
                <wp:posOffset>27305</wp:posOffset>
              </wp:positionV>
              <wp:extent cx="5618480" cy="0"/>
              <wp:effectExtent l="15875" t="19685" r="23495" b="18415"/>
              <wp:wrapNone/>
              <wp:docPr id="81747843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85480"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KngUxPfAAAACwEAAA8AAAAAAAAAAAAAAAAACwQAAGRycy9kb3du&#13;&#10;cmV2LnhtbFBLBQYAAAAABAAEAPMAAAAXBQAAAAA=&#13;&#10;" strokeweight="2.28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72E9" w14:textId="77777777" w:rsidR="00FA1157" w:rsidRPr="00B95B56" w:rsidRDefault="00B95B56" w:rsidP="00F54741">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STKIP Subang</w:t>
    </w:r>
    <w:r w:rsidR="00FA1157" w:rsidRPr="00B95B56">
      <w:rPr>
        <w:rFonts w:ascii="Arial" w:eastAsia="Arial" w:hAnsi="Arial"/>
        <w:b/>
        <w:i/>
        <w:sz w:val="24"/>
        <w:szCs w:val="24"/>
      </w:rPr>
      <w:t xml:space="preserve">, </w:t>
    </w:r>
  </w:p>
  <w:p w14:paraId="5B7B2F28" w14:textId="77777777" w:rsidR="00FA1157" w:rsidRPr="00B95B56" w:rsidRDefault="00FA1157" w:rsidP="00F54741">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00B95B56"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w:t>
    </w:r>
    <w:proofErr w:type="gramStart"/>
    <w:r w:rsidRPr="00B95B56">
      <w:rPr>
        <w:rFonts w:ascii="Arial" w:eastAsia="Arial" w:hAnsi="Arial"/>
        <w:b/>
        <w:i/>
        <w:sz w:val="24"/>
        <w:szCs w:val="24"/>
      </w:rPr>
      <w:t>Online :</w:t>
    </w:r>
    <w:proofErr w:type="gramEnd"/>
    <w:r w:rsidRPr="00B95B56">
      <w:rPr>
        <w:rFonts w:ascii="Arial" w:eastAsia="Arial" w:hAnsi="Arial"/>
        <w:b/>
        <w:i/>
        <w:sz w:val="24"/>
        <w:szCs w:val="24"/>
      </w:rPr>
      <w:t xml:space="preserve"> </w:t>
    </w:r>
    <w:r w:rsidR="00B95B56" w:rsidRPr="00B95B56">
      <w:rPr>
        <w:rFonts w:ascii="Arial" w:eastAsia="Arial" w:hAnsi="Arial"/>
        <w:b/>
        <w:i/>
        <w:sz w:val="24"/>
        <w:szCs w:val="24"/>
      </w:rPr>
      <w:t>2614-722X</w:t>
    </w:r>
  </w:p>
  <w:p w14:paraId="1FCCFB8F" w14:textId="77777777" w:rsidR="00FA1157" w:rsidRPr="00B95B56" w:rsidRDefault="00B57584" w:rsidP="00F54741">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XX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XX</w:t>
    </w:r>
    <w:r w:rsidR="00FA1157" w:rsidRPr="00B95B56">
      <w:rPr>
        <w:rFonts w:ascii="Arial" w:eastAsia="Arial" w:hAnsi="Arial"/>
        <w:b/>
        <w:i/>
        <w:sz w:val="24"/>
        <w:szCs w:val="24"/>
      </w:rPr>
      <w:t xml:space="preserve">, </w:t>
    </w:r>
    <w:r w:rsidRPr="00B95B56">
      <w:rPr>
        <w:rFonts w:ascii="Arial" w:eastAsia="Arial" w:hAnsi="Arial"/>
        <w:b/>
        <w:i/>
        <w:sz w:val="24"/>
        <w:szCs w:val="24"/>
      </w:rPr>
      <w:t xml:space="preserve">Bulan </w:t>
    </w:r>
    <w:proofErr w:type="spellStart"/>
    <w:r w:rsidRPr="00B95B56">
      <w:rPr>
        <w:rFonts w:ascii="Arial" w:eastAsia="Arial" w:hAnsi="Arial"/>
        <w:b/>
        <w:i/>
        <w:sz w:val="24"/>
        <w:szCs w:val="24"/>
      </w:rPr>
      <w:t>Tahun</w:t>
    </w:r>
    <w:proofErr w:type="spellEnd"/>
  </w:p>
  <w:p w14:paraId="15DB5141" w14:textId="77777777" w:rsidR="00FA1157" w:rsidRPr="00B95B56" w:rsidRDefault="00095774" w:rsidP="00F54741">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0288" behindDoc="1" locked="0" layoutInCell="1" allowOverlap="1" wp14:anchorId="6D1155B6" wp14:editId="4D1205E7">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85474"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01EA"/>
    <w:multiLevelType w:val="hybridMultilevel"/>
    <w:tmpl w:val="9F9005D6"/>
    <w:lvl w:ilvl="0" w:tplc="3CD0625C">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E52B5"/>
    <w:multiLevelType w:val="hybridMultilevel"/>
    <w:tmpl w:val="AF922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B632EFD"/>
    <w:multiLevelType w:val="hybridMultilevel"/>
    <w:tmpl w:val="F5E876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6516723">
    <w:abstractNumId w:val="2"/>
  </w:num>
  <w:num w:numId="2" w16cid:durableId="1788037468">
    <w:abstractNumId w:val="0"/>
  </w:num>
  <w:num w:numId="3" w16cid:durableId="1937401865">
    <w:abstractNumId w:val="3"/>
  </w:num>
  <w:num w:numId="4" w16cid:durableId="1385444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95774"/>
    <w:rsid w:val="00095976"/>
    <w:rsid w:val="000F40B0"/>
    <w:rsid w:val="00133864"/>
    <w:rsid w:val="00153C8F"/>
    <w:rsid w:val="00184518"/>
    <w:rsid w:val="00196F41"/>
    <w:rsid w:val="001A77C7"/>
    <w:rsid w:val="001C3BCF"/>
    <w:rsid w:val="00206940"/>
    <w:rsid w:val="00220540"/>
    <w:rsid w:val="00287E18"/>
    <w:rsid w:val="002C6C73"/>
    <w:rsid w:val="00361FF9"/>
    <w:rsid w:val="003643C5"/>
    <w:rsid w:val="003F62D3"/>
    <w:rsid w:val="0042703F"/>
    <w:rsid w:val="0048592F"/>
    <w:rsid w:val="004F591A"/>
    <w:rsid w:val="00506846"/>
    <w:rsid w:val="00533214"/>
    <w:rsid w:val="00552E61"/>
    <w:rsid w:val="00575CA2"/>
    <w:rsid w:val="0058415D"/>
    <w:rsid w:val="005C600E"/>
    <w:rsid w:val="005F67F2"/>
    <w:rsid w:val="006660F4"/>
    <w:rsid w:val="007105ED"/>
    <w:rsid w:val="007F31EE"/>
    <w:rsid w:val="00810D04"/>
    <w:rsid w:val="00810D25"/>
    <w:rsid w:val="0081771C"/>
    <w:rsid w:val="00841D5E"/>
    <w:rsid w:val="00886471"/>
    <w:rsid w:val="00892F41"/>
    <w:rsid w:val="008B0915"/>
    <w:rsid w:val="008F78F4"/>
    <w:rsid w:val="009052B0"/>
    <w:rsid w:val="009A5ADB"/>
    <w:rsid w:val="009D106B"/>
    <w:rsid w:val="00A672F3"/>
    <w:rsid w:val="00B552F5"/>
    <w:rsid w:val="00B57584"/>
    <w:rsid w:val="00B80134"/>
    <w:rsid w:val="00B95B56"/>
    <w:rsid w:val="00C25730"/>
    <w:rsid w:val="00C26FCA"/>
    <w:rsid w:val="00C75B6F"/>
    <w:rsid w:val="00CD0660"/>
    <w:rsid w:val="00D64EC8"/>
    <w:rsid w:val="00DF4FE4"/>
    <w:rsid w:val="00E26E33"/>
    <w:rsid w:val="00E431C6"/>
    <w:rsid w:val="00E52C7C"/>
    <w:rsid w:val="00E76216"/>
    <w:rsid w:val="00ED4890"/>
    <w:rsid w:val="00F21D50"/>
    <w:rsid w:val="00F40248"/>
    <w:rsid w:val="00F54741"/>
    <w:rsid w:val="00F7393C"/>
    <w:rsid w:val="00F7635C"/>
    <w:rsid w:val="00F814F0"/>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26B55"/>
  <w15:docId w15:val="{1EDBEFDC-E672-4456-A9E9-1AE1C9CA3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qFormat/>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aliases w:val="Body of text,List Paragraph1,List Paragraph11,Heading 10,Medium Grid 1 - Accent 21,Body of text+1,Body of text+2,Body of text+3,Colorful List - Accent 11,heading 3,kepala 1,KEPALA 3,HEADING 1,soal jawab,Body of textCxSp,Body of text1"/>
    <w:basedOn w:val="Normal"/>
    <w:link w:val="ListParagraphChar"/>
    <w:uiPriority w:val="34"/>
    <w:qFormat/>
    <w:rsid w:val="005C600E"/>
    <w:pPr>
      <w:ind w:left="720"/>
      <w:contextualSpacing/>
    </w:pPr>
  </w:style>
  <w:style w:type="character" w:customStyle="1" w:styleId="ListParagraphChar">
    <w:name w:val="List Paragraph Char"/>
    <w:aliases w:val="Body of text Char,List Paragraph1 Char,List Paragraph11 Char,Heading 10 Char,Medium Grid 1 - Accent 21 Char,Body of text+1 Char,Body of text+2 Char,Body of text+3 Char,Colorful List - Accent 11 Char,heading 3 Char,kepala 1 Char"/>
    <w:basedOn w:val="DefaultParagraphFont"/>
    <w:link w:val="ListParagraph"/>
    <w:uiPriority w:val="34"/>
    <w:qFormat/>
    <w:locked/>
    <w:rsid w:val="00C25730"/>
  </w:style>
  <w:style w:type="character" w:styleId="Strong">
    <w:name w:val="Strong"/>
    <w:basedOn w:val="DefaultParagraphFont"/>
    <w:uiPriority w:val="22"/>
    <w:qFormat/>
    <w:rsid w:val="00B95B56"/>
    <w:rPr>
      <w:b/>
      <w:bCs/>
    </w:rPr>
  </w:style>
  <w:style w:type="table" w:styleId="TableGrid">
    <w:name w:val="Table Grid"/>
    <w:basedOn w:val="TableNormal"/>
    <w:uiPriority w:val="59"/>
    <w:rsid w:val="00C26FCA"/>
    <w:pPr>
      <w:spacing w:after="0" w:line="240" w:lineRule="auto"/>
    </w:pPr>
    <w:rPr>
      <w:kern w:val="2"/>
      <w:lang w:val="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26FCA"/>
    <w:pPr>
      <w:spacing w:line="240" w:lineRule="auto"/>
    </w:pPr>
    <w:rPr>
      <w:i/>
      <w:iCs/>
      <w:color w:val="1F497D" w:themeColor="text2"/>
      <w:kern w:val="2"/>
      <w:sz w:val="18"/>
      <w:szCs w:val="18"/>
      <w:lang w:val="id-ID"/>
      <w14:ligatures w14:val="standardContextual"/>
    </w:rPr>
  </w:style>
  <w:style w:type="paragraph" w:styleId="NormalWeb">
    <w:name w:val="Normal (Web)"/>
    <w:basedOn w:val="Normal"/>
    <w:uiPriority w:val="99"/>
    <w:unhideWhenUsed/>
    <w:rsid w:val="00F814F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8415D"/>
    <w:rPr>
      <w:color w:val="605E5C"/>
      <w:shd w:val="clear" w:color="auto" w:fill="E1DFDD"/>
    </w:rPr>
  </w:style>
  <w:style w:type="character" w:styleId="PlaceholderText">
    <w:name w:val="Placeholder Text"/>
    <w:basedOn w:val="DefaultParagraphFont"/>
    <w:uiPriority w:val="99"/>
    <w:semiHidden/>
    <w:rsid w:val="00E52C7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56530">
      <w:marLeft w:val="480"/>
      <w:marRight w:val="0"/>
      <w:marTop w:val="0"/>
      <w:marBottom w:val="0"/>
      <w:divBdr>
        <w:top w:val="none" w:sz="0" w:space="0" w:color="auto"/>
        <w:left w:val="none" w:sz="0" w:space="0" w:color="auto"/>
        <w:bottom w:val="none" w:sz="0" w:space="0" w:color="auto"/>
        <w:right w:val="none" w:sz="0" w:space="0" w:color="auto"/>
      </w:divBdr>
    </w:div>
    <w:div w:id="343093801">
      <w:marLeft w:val="480"/>
      <w:marRight w:val="0"/>
      <w:marTop w:val="0"/>
      <w:marBottom w:val="0"/>
      <w:divBdr>
        <w:top w:val="none" w:sz="0" w:space="0" w:color="auto"/>
        <w:left w:val="none" w:sz="0" w:space="0" w:color="auto"/>
        <w:bottom w:val="none" w:sz="0" w:space="0" w:color="auto"/>
        <w:right w:val="none" w:sz="0" w:space="0" w:color="auto"/>
      </w:divBdr>
    </w:div>
    <w:div w:id="755446546">
      <w:marLeft w:val="480"/>
      <w:marRight w:val="0"/>
      <w:marTop w:val="0"/>
      <w:marBottom w:val="0"/>
      <w:divBdr>
        <w:top w:val="none" w:sz="0" w:space="0" w:color="auto"/>
        <w:left w:val="none" w:sz="0" w:space="0" w:color="auto"/>
        <w:bottom w:val="none" w:sz="0" w:space="0" w:color="auto"/>
        <w:right w:val="none" w:sz="0" w:space="0" w:color="auto"/>
      </w:divBdr>
    </w:div>
    <w:div w:id="1371492731">
      <w:marLeft w:val="480"/>
      <w:marRight w:val="0"/>
      <w:marTop w:val="0"/>
      <w:marBottom w:val="0"/>
      <w:divBdr>
        <w:top w:val="none" w:sz="0" w:space="0" w:color="auto"/>
        <w:left w:val="none" w:sz="0" w:space="0" w:color="auto"/>
        <w:bottom w:val="none" w:sz="0" w:space="0" w:color="auto"/>
        <w:right w:val="none" w:sz="0" w:space="0" w:color="auto"/>
      </w:divBdr>
    </w:div>
    <w:div w:id="1648972899">
      <w:marLeft w:val="48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ttyherawatyyy@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ahmathidayattttt21@gmail.com3andimuhfkrii@gmail.com" TargetMode="External"/><Relationship Id="rId4" Type="http://schemas.openxmlformats.org/officeDocument/2006/relationships/settings" Target="settings.xml"/><Relationship Id="rId9" Type="http://schemas.openxmlformats.org/officeDocument/2006/relationships/hyperlink" Target="mailto:sazlimamrin@gmail.com2"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4AD33BC-C461-4715-81BC-6036BD2D8CB1}"/>
      </w:docPartPr>
      <w:docPartBody>
        <w:p w:rsidR="00265334" w:rsidRDefault="00340A56">
          <w:r w:rsidRPr="00AC00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C5"/>
    <w:rsid w:val="00095976"/>
    <w:rsid w:val="000E1E9D"/>
    <w:rsid w:val="00184518"/>
    <w:rsid w:val="00265334"/>
    <w:rsid w:val="00340A56"/>
    <w:rsid w:val="00386871"/>
    <w:rsid w:val="003B2EC5"/>
    <w:rsid w:val="004754DB"/>
    <w:rsid w:val="006C3EFD"/>
    <w:rsid w:val="008065EC"/>
    <w:rsid w:val="00810D25"/>
    <w:rsid w:val="00841D5E"/>
    <w:rsid w:val="00BF0D47"/>
    <w:rsid w:val="00DF4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0A5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3EA69E6-160D-4F07-9ECC-9D95F5EE432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78671904879"/>
    <we:property name="MENDELEY_CITATIONS" value="[{&quot;citationID&quot;:&quot;MENDELEY_CITATION_2d1fa168-6cae-4e48-90f7-0d1c16b90de5&quot;,&quot;properties&quot;:{&quot;noteIndex&quot;:0},&quot;isEdited&quot;:false,&quot;manualOverride&quot;:{&quot;isManuallyOverridden&quot;:false,&quot;citeprocText&quot;:&quot;(Dwi Putri et al., 2024)&quot;,&quot;manualOverrideText&quot;:&quot;&quot;},&quot;citationTag&quot;:&quot;MENDELEY_CITATION_v3_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&quot;,&quot;citationItems&quot;:[{&quot;id&quot;:&quot;9494430e-39c3-3be7-b1c3-c709d1ddfc74&quot;,&quot;itemData&quot;:{&quot;type&quot;:&quot;report&quot;,&quot;id&quot;:&quot;9494430e-39c3-3be7-b1c3-c709d1ddfc74&quot;,&quot;title&quot;:&quot;GLOBAL KOMUNIKA Identitas Budaya dalam Era Digital&quot;,&quot;author&quot;:[{&quot;family&quot;:&quot;Dwi Putri&quot;,&quot;given&quot;:&quot;Riski&quot;,&quot;parse-names&quot;:false,&quot;dropping-particle&quot;:&quot;&quot;,&quot;non-dropping-particle&quot;:&quot;&quot;},{&quot;family&quot;:&quot;Purwanto&quot;,&quot;given&quot;:&quot;Eko&quot;,&quot;parse-names&quot;:false,&quot;dropping-particle&quot;:&quot;&quot;,&quot;non-dropping-particle&quot;:&quot;&quot;},{&quot;family&quot;:&quot;Keyla&quot;,&quot;given&quot;:&quot;Nazla&quot;,&quot;parse-names&quot;:false,&quot;dropping-particle&quot;:&quot;&quot;,&quot;non-dropping-particle&quot;:&quot;&quot;},{&quot;family&quot;:&quot;Nur Kharismatika&quot;,&quot;given&quot;:&quot;Rapih&quot;,&quot;parse-names&quot;:false,&quot;dropping-particle&quot;:&quot;&quot;,&quot;non-dropping-particle&quot;:&quot;&quot;},{&quot;family&quot;:&quot;Ainun Muthmainah&quot;,&quot;given&quot;:&quot;Kholifia&quot;,&quot;parse-names&quot;:false,&quot;dropping-particle&quot;:&quot;&quot;,&quot;non-dropping-particle&quot;:&quot;&quot;}],&quot;issued&quot;:{&quot;date-parts&quot;:[[2024]]},&quot;issue&quot;:&quot;2&quot;,&quot;volume&quot;:&quot;7&quot;,&quot;container-title-short&quot;:&quot;&quot;},&quot;isTemporary&quot;:false,&quot;suppress-author&quot;:false,&quot;composite&quot;:false,&quot;author-only&quot;:false}]},{&quot;citationID&quot;:&quot;MENDELEY_CITATION_1f106938-71a4-42d6-83de-a5251f30d50c&quot;,&quot;properties&quot;:{&quot;noteIndex&quot;:0},&quot;isEdited&quot;:false,&quot;manualOverride&quot;:{&quot;isManuallyOverridden&quot;:false,&quot;citeprocText&quot;:&quot;(Dwi Putri et al., 2024)&quot;,&quot;manualOverrideText&quot;:&quot;&quot;},&quot;citationTag&quot;:&quot;MENDELEY_CITATION_v3_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&quot;,&quot;citationItems&quot;:[{&quot;id&quot;:&quot;9494430e-39c3-3be7-b1c3-c709d1ddfc74&quot;,&quot;itemData&quot;:{&quot;type&quot;:&quot;report&quot;,&quot;id&quot;:&quot;9494430e-39c3-3be7-b1c3-c709d1ddfc74&quot;,&quot;title&quot;:&quot;GLOBAL KOMUNIKA Identitas Budaya dalam Era Digital&quot;,&quot;author&quot;:[{&quot;family&quot;:&quot;Dwi Putri&quot;,&quot;given&quot;:&quot;Riski&quot;,&quot;parse-names&quot;:false,&quot;dropping-particle&quot;:&quot;&quot;,&quot;non-dropping-particle&quot;:&quot;&quot;},{&quot;family&quot;:&quot;Purwanto&quot;,&quot;given&quot;:&quot;Eko&quot;,&quot;parse-names&quot;:false,&quot;dropping-particle&quot;:&quot;&quot;,&quot;non-dropping-particle&quot;:&quot;&quot;},{&quot;family&quot;:&quot;Keyla&quot;,&quot;given&quot;:&quot;Nazla&quot;,&quot;parse-names&quot;:false,&quot;dropping-particle&quot;:&quot;&quot;,&quot;non-dropping-particle&quot;:&quot;&quot;},{&quot;family&quot;:&quot;Nur Kharismatika&quot;,&quot;given&quot;:&quot;Rapih&quot;,&quot;parse-names&quot;:false,&quot;dropping-particle&quot;:&quot;&quot;,&quot;non-dropping-particle&quot;:&quot;&quot;},{&quot;family&quot;:&quot;Ainun Muthmainah&quot;,&quot;given&quot;:&quot;Kholifia&quot;,&quot;parse-names&quot;:false,&quot;dropping-particle&quot;:&quot;&quot;,&quot;non-dropping-particle&quot;:&quot;&quot;}],&quot;issued&quot;:{&quot;date-parts&quot;:[[2024]]},&quot;issue&quot;:&quot;2&quot;,&quot;volume&quot;:&quot;7&quot;,&quot;container-title-short&quot;:&quot;&quot;},&quot;isTemporary&quot;:false,&quot;suppress-author&quot;:false,&quot;composite&quot;:false,&quot;author-only&quot;:false}]},{&quot;citationID&quot;:&quot;MENDELEY_CITATION_47957560-abf1-4002-acdf-cfd965b2f7d9&quot;,&quot;properties&quot;:{&quot;noteIndex&quot;:0},&quot;isEdited&quot;:false,&quot;manualOverride&quot;:{&quot;isManuallyOverridden&quot;:false,&quot;citeprocText&quot;:&quot;(Fadilah et al., 2022)&quot;,&quot;manualOverrideText&quot;:&quot;&quot;},&quot;citationTag&quot;:&quot;MENDELEY_CITATION_v3_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&quot;,&quot;citationItems&quot;:[{&quot;id&quot;:&quot;7930d7a6-91bf-333d-825c-b6a0f9cd27ce&quot;,&quot;itemData&quot;:{&quot;type&quot;:&quot;report&quot;,&quot;id&quot;:&quot;7930d7a6-91bf-333d-825c-b6a0f9cd27ce&quot;,&quot;title&quot;:&quot;TRANSFORMASI BUDAYA DALAM MEDIA SOSIAL: PENGARUH TERHADAP IDENTITAS GENERASI MUDA&quot;,&quot;author&quot;:[{&quot;family&quot;:&quot;Fadilah&quot;,&quot;given&quot;:&quot;Aurelliya&quot;,&quot;parse-names&quot;:false,&quot;dropping-particle&quot;:&quot;&quot;,&quot;non-dropping-particle&quot;:&quot;&quot;},{&quot;family&quot;:&quot;Putri&quot;,&quot;given&quot;:&quot;Hanysyah&quot;,&quot;parse-names&quot;:false,&quot;dropping-particle&quot;:&quot;&quot;,&quot;non-dropping-particle&quot;:&quot;&quot;},{&quot;family&quot;:&quot;Nabila&quot;,&quot;given&quot;:&quot;Aprilia Putri&quot;,&quot;parse-names&quot;:false,&quot;dropping-particle&quot;:&quot;&quot;,&quot;non-dropping-particle&quot;:&quot;&quot;}],&quot;container-title&quot;:&quot;Bahasa dan Sastra&quot;,&quot;issued&quot;:{&quot;date-parts&quot;:[[2022]]},&quot;issue&quot;:&quot;05&quot;,&quot;volume&quot;:&quot;02&quot;,&quot;container-title-short&quot;:&quot;&quot;},&quot;isTemporary&quot;:false,&quot;suppress-author&quot;:false,&quot;composite&quot;:false,&quot;author-only&quot;:false}]},{&quot;citationID&quot;:&quot;MENDELEY_CITATION_73c95a4f-543a-4966-a5c7-164d4b349cb0&quot;,&quot;properties&quot;:{&quot;noteIndex&quot;:0},&quot;isEdited&quot;:false,&quot;manualOverride&quot;:{&quot;isManuallyOverridden&quot;:false,&quot;citeprocText&quot;:&quot;(Setia Bakti &amp;#38; Nirzalin, n.d.-a)&quot;,&quot;manualOverrideText&quot;:&quot;&quot;},&quot;citationTag&quot;:&quot;MENDELEY_CITATION_v3_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&quot;,&quot;citationItems&quot;:[{&quot;id&quot;:&quot;5adcdfd3-13ac-3f4c-add0-636fd1fb651b&quot;,&quot;itemData&quot;:{&quot;type&quot;:&quot;report&quot;,&quot;id&quot;:&quot;5adcdfd3-13ac-3f4c-add0-636fd1fb651b&quot;,&quot;title&quot;:&quot;KONSUMERISME DALAM PERSPEKTIF JEAN BAUDRILLARD&quot;,&quot;author&quot;:[{&quot;family&quot;:&quot;Setia Bakti&quot;,&quot;given&quot;:&quot;Indra&quot;,&quot;parse-names&quot;:false,&quot;dropping-particle&quot;:&quot;&quot;,&quot;non-dropping-particle&quot;:&quot;&quot;},{&quot;family&quot;:&quot;Nirzalin&quot;,&quot;given&quot;:&quot;Alwi&quot;,&quot;parse-names&quot;:false,&quot;dropping-particle&quot;:&quot;&quot;,&quot;non-dropping-particle&quot;:&quot;&quot;}],&quot;URL&quot;:&quot;www.kbbi.web.id&quot;,&quot;abstract&quot;:&quot;Consumerism has revealed its form. The existence of the ideology has caused ridicule and even opposition from some groups of society, while some other groups support and make it a way of life. But times seem to influence more and more people to choose the consumerist path. Indications that support this argument can be seen from the phenomenon of society making material ownership a measure of success. This article explores consumerism in Jean Baudrillard's perspective using the literature study method. Several references such as books and journals and both written directly by Baudrillard and the works of other authors on the same theme. Baudrillard's three early works brought this study to the discussion of the concept of sign-values and simulation which had made a major contribution to the development of the sociology of consumption studies.&quot;,&quot;container-title-short&quot;:&quot;&quot;},&quot;isTemporary&quot;:false,&quot;suppress-author&quot;:false,&quot;composite&quot;:false,&quot;author-only&quot;:false}]},{&quot;citationID&quot;:&quot;MENDELEY_CITATION_edb424aa-0b7a-41cc-8bb6-d1754d1dbe43&quot;,&quot;properties&quot;:{&quot;noteIndex&quot;:0},&quot;isEdited&quot;:false,&quot;manualOverride&quot;:{&quot;isManuallyOverridden&quot;:false,&quot;citeprocText&quot;:&quot;(Nur Fadhillah et al., 2025)&quot;,&quot;manualOverrideText&quot;:&quot;&quot;},&quot;citationTag&quot;:&quot;MENDELEY_CITATION_v3_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&quot;,&quot;citationItems&quot;:[{&quot;id&quot;:&quot;b9570ebd-af64-35a5-8a2f-44f45f66a677&quot;,&quot;itemData&quot;:{&quot;type&quot;:&quot;report&quot;,&quot;id&quot;:&quot;b9570ebd-af64-35a5-8a2f-44f45f66a677&quot;,&quot;title&quot;:&quot;DINAMIKA IDENTITAS KEBANGSAAN GENERASI MUDA DI ERA DIGITAL: ANTARA BUDAYA LOKAL DAN GLOBAL&quot;,&quot;author&quot;:[{&quot;family&quot;:&quot;Nur Fadhillah&quot;,&quot;given&quot;:&quot;Dini&quot;,&quot;parse-names&quot;:false,&quot;dropping-particle&quot;:&quot;&quot;,&quot;non-dropping-particle&quot;:&quot;&quot;},{&quot;family&quot;:&quot;Fauzi&quot;,&quot;given&quot;:&quot;Padjrin&quot;,&quot;parse-names&quot;:false,&quot;dropping-particle&quot;:&quot;&quot;,&quot;non-dropping-particle&quot;:&quot;&quot;},{&quot;family&quot;:&quot;Supriyanto&quot;,&quot;given&quot;:&quot;Yusup&quot;,&quot;parse-names&quot;:false,&quot;dropping-particle&quot;:&quot;&quot;,&quot;non-dropping-particle&quot;:&quot;&quot;},{&quot;family&quot;:&quot;Fitriyani&quot;,&quot;given&quot;:&quot;Nur&quot;,&quot;parse-names&quot;:false,&quot;dropping-particle&quot;:&quot;&quot;,&quot;non-dropping-particle&quot;:&quot;&quot;}],&quot;issued&quot;:{&quot;date-parts&quot;:[[2025]]},&quot;abstract&quot;:&quot;The development of digital technology has had a significant impact on how Indonesia's younger generation understands and shapes their national identity. This study aims to explore how young people interpret national identity amid the ongoing trend of digital globalisation. Using a descriptive qualitative approach through literature review, data was collected from scientific journals, international reports (UNESCO, We Are Social), and relevant academic publications. The results of the study indicate that the national identity of the younger generation is no longer static but undergoes reconstruction through digital interactions on social media. The phenomenon of 'digital nationalism' emerges as a new form of attachment to national values, expressed through hashtags, creative content, and virtual solidarity. However, global content dominates digital consumption with a 75% share, while local content only accounts for 25%, indicating a risk of decline in regional languages and local cultural symbols. In this context, national education needs to be revitalised through a communicative and participatory digital approach. This research underscores the importance of collaboration between the education, culture, and technology sectors to shape a relevant national identity in the digital age.&quot;,&quot;issue&quot;:&quot;2&quot;,&quot;volume&quot;:&quot;13&quot;,&quot;container-title-short&quot;:&quot;&quot;},&quot;isTemporary&quot;:false,&quot;suppress-author&quot;:false,&quot;composite&quot;:false,&quot;author-only&quot;:false}]},{&quot;citationID&quot;:&quot;MENDELEY_CITATION_bb4bd021-af38-43bd-b576-da4d30195ebe&quot;,&quot;properties&quot;:{&quot;noteIndex&quot;:0},&quot;isEdited&quot;:false,&quot;manualOverride&quot;:{&quot;isManuallyOverridden&quot;:false,&quot;citeprocText&quot;:&quot;(Rahman Putra &amp;#38; Hayati, 2025)&quot;,&quot;manualOverrideText&quot;:&quot;&quot;},&quot;citationTag&quot;:&quot;MENDELEY_CITATION_v3_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&quot;,&quot;citationItems&quot;:[{&quot;id&quot;:&quot;90386626-1678-3ff3-b741-db57465851cc&quot;,&quot;itemData&quot;:{&quot;type&quot;:&quot;report&quot;,&quot;id&quot;:&quot;90386626-1678-3ff3-b741-db57465851cc&quot;,&quot;title&quot;:&quot;Pengaruh Konten Media Sosial terhadap Perilaku Fear of Missing Out (FOMO) untuk meningkatkan Konsumerisme pada Generasi Z&quot;,&quot;author&quot;:[{&quot;family&quot;:&quot;Rahman Putra&quot;,&quot;given&quot;:&quot;Zaki&quot;,&quot;parse-names&quot;:false,&quot;dropping-particle&quot;:&quot;&quot;,&quot;non-dropping-particle&quot;:&quot;&quot;},{&quot;family&quot;:&quot;Hayati&quot;,&quot;given&quot;:&quot;Nur&quot;,&quot;parse-names&quot;:false,&quot;dropping-particle&quot;:&quot;&quot;,&quot;non-dropping-particle&quot;:&quot;&quot;}],&quot;container-title&quot;:&quot;PJHP : Papsel Journal of Humanities and Policy&quot;,&quot;issued&quot;:{&quot;date-parts&quot;:[[2025]]},&quot;number-of-pages&quot;:&quot;175-186&quot;,&quot;abstract&quot;:&quot;This research discusses the influence of social media content on the emergence of Fear of Missing Out (FOMO) behavior and its connection to increasing consumerism in Generation Z. This generation grew up in a digital ecosystem saturated with visualizations of ideal lifestyles disseminated through platforms like TikTok, Instagram, and Twitter. Constant exposure to such content creates anxiety about missing out on seemingly important social experiences. FOMO then triggers consumptive actions, not due to functional needs, but because of symbolic impulses and social pressure to remain relevant within digital communities. This study employs a descriptive qualitative method with in-depth interviews of informants aged 20-26 years. The analysis results show that content such as unboxing, product reviews, and personal lifestyles have a significant impact on creating social pressure and shaping consumption-based identity. These findings underscore the importance of digital literacy and critical awareness so that Generation Z does not get trapped in a cycle of impulsive consumption, which poses risks to both mental and financial health. As an alternative, the Joy of Missing Out (JOMO) approach is introduced to build healthier and more authentic digital relationships.&quot;,&quot;issue&quot;:&quot;02&quot;,&quot;volume&quot;:&quot;02&quot;,&quot;container-title-short&quot;:&quot;&quot;},&quot;isTemporary&quot;:false,&quot;suppress-author&quot;:false,&quot;composite&quot;:false,&quot;author-only&quot;:false}]},{&quot;citationID&quot;:&quot;MENDELEY_CITATION_ad1fdf43-8bc7-4275-b42c-5b64eeb3555e&quot;,&quot;properties&quot;:{&quot;noteIndex&quot;:0},&quot;isEdited&quot;:false,&quot;manualOverride&quot;:{&quot;isManuallyOverridden&quot;:false,&quot;citeprocText&quot;:&quot;(Setia Bakti &amp;#38; Nirzalin, n.d.-b)&quot;,&quot;manualOverrideText&quot;:&quot;&quot;},&quot;citationTag&quot;:&quot;MENDELEY_CITATION_v3_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&quot;,&quot;citationItems&quot;:[{&quot;id&quot;:&quot;44555034-4ed5-3ae7-841d-62b515f8fdbc&quot;,&quot;itemData&quot;:{&quot;type&quot;:&quot;report&quot;,&quot;id&quot;:&quot;44555034-4ed5-3ae7-841d-62b515f8fdbc&quot;,&quot;title&quot;:&quot;KONSUMERISME DALAM PERSPEKTIF JEAN BAUDRILLARD&quot;,&quot;author&quot;:[{&quot;family&quot;:&quot;Setia Bakti&quot;,&quot;given&quot;:&quot;Indra&quot;,&quot;parse-names&quot;:false,&quot;dropping-particle&quot;:&quot;&quot;,&quot;non-dropping-particle&quot;:&quot;&quot;},{&quot;family&quot;:&quot;Nirzalin&quot;,&quot;given&quot;:&quot;Alwi&quot;,&quot;parse-names&quot;:false,&quot;dropping-particle&quot;:&quot;&quot;,&quot;non-dropping-particle&quot;:&quot;&quot;}],&quot;URL&quot;:&quot;www.kbbi.web.id&quot;,&quot;abstract&quot;:&quot;Consumerism has revealed its form. The existence of the ideology has caused ridicule and even opposition from some groups of society, while some other groups support and make it a way of life. But times seem to influence more and more people to choose the consumerist path. Indications that support this argument can be seen from the phenomenon of society making material ownership a measure of success. This article explores consumerism in Jean Baudrillard's perspective using the literature study method. Several references such as books and journals and both written directly by Baudrillard and the works of other authors on the same theme. Baudrillard's three early works brought this study to the discussion of the concept of sign-values and simulation which had made a major contribution to the development of the sociology of consumption studies.&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6DE1C-0551-4E73-A14F-89292798C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3365</Words>
  <Characters>19184</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Salsa Nur Anggraeni</cp:lastModifiedBy>
  <cp:revision>3</cp:revision>
  <dcterms:created xsi:type="dcterms:W3CDTF">2026-05-13T12:11:00Z</dcterms:created>
  <dcterms:modified xsi:type="dcterms:W3CDTF">2026-05-21T05:53:00Z</dcterms:modified>
</cp:coreProperties>
</file>